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74B7" w:rsidRDefault="00A71B32">
      <w:pPr>
        <w:pStyle w:val="Body"/>
        <w:spacing w:after="0" w:line="240" w:lineRule="auto"/>
        <w:rPr>
          <w:rFonts w:ascii="Avenir Next Regular" w:eastAsia="Avenir Next Regular" w:hAnsi="Avenir Next Regular" w:cs="Avenir Next Regular"/>
        </w:rPr>
      </w:pPr>
      <w:r>
        <w:rPr>
          <w:rFonts w:ascii="Avenir Next Regular" w:hAnsi="Avenir Next Regular"/>
        </w:rPr>
        <w:t xml:space="preserve">NOTE: </w:t>
      </w:r>
    </w:p>
    <w:p w:rsidR="003E74B7" w:rsidRDefault="00A71B32">
      <w:pPr>
        <w:pStyle w:val="Body"/>
        <w:numPr>
          <w:ilvl w:val="0"/>
          <w:numId w:val="1"/>
        </w:numPr>
        <w:spacing w:after="0" w:line="240" w:lineRule="auto"/>
        <w:rPr>
          <w:rFonts w:ascii="Avenir Next Regular" w:hAnsi="Avenir Next Regular" w:hint="eastAsia"/>
        </w:rPr>
      </w:pPr>
      <w:r>
        <w:rPr>
          <w:rFonts w:ascii="Avenir Next Regular" w:hAnsi="Avenir Next Regular"/>
        </w:rPr>
        <w:t xml:space="preserve">This is a standard template only. The University is not bound by its terms which may be modified at the option of the University. </w:t>
      </w:r>
    </w:p>
    <w:p w:rsidR="003E74B7" w:rsidRDefault="00A71B32">
      <w:pPr>
        <w:pStyle w:val="Body"/>
        <w:numPr>
          <w:ilvl w:val="0"/>
          <w:numId w:val="1"/>
        </w:numPr>
        <w:spacing w:after="0" w:line="240" w:lineRule="auto"/>
        <w:rPr>
          <w:rFonts w:ascii="Avenir Next Regular" w:hAnsi="Avenir Next Regular" w:hint="eastAsia"/>
        </w:rPr>
      </w:pPr>
      <w:r>
        <w:rPr>
          <w:rFonts w:ascii="Avenir Next Regular" w:hAnsi="Avenir Next Regular"/>
        </w:rPr>
        <w:t xml:space="preserve">To facilitate review by the Legal Office, users of this template must highlight the changes, insertions or any modifications made. You may use Google Docs to highlight these changes or modifications. For those not familiar with the use of Google </w:t>
      </w:r>
      <w:proofErr w:type="gramStart"/>
      <w:r>
        <w:rPr>
          <w:rFonts w:ascii="Avenir Next Regular" w:hAnsi="Avenir Next Regular"/>
        </w:rPr>
        <w:t>docs,  use</w:t>
      </w:r>
      <w:proofErr w:type="gramEnd"/>
      <w:r>
        <w:rPr>
          <w:rFonts w:ascii="Avenir Next Regular" w:hAnsi="Avenir Next Regular"/>
        </w:rPr>
        <w:t xml:space="preserve"> email and highlight the changes in the covering email letter with reference to the number of the provision/s being modified. </w:t>
      </w:r>
    </w:p>
    <w:p w:rsidR="003E74B7" w:rsidRDefault="003E74B7">
      <w:pPr>
        <w:pStyle w:val="Body"/>
        <w:spacing w:after="0" w:line="240" w:lineRule="auto"/>
        <w:rPr>
          <w:rFonts w:ascii="Avenir Next Regular" w:eastAsia="Avenir Next Regular" w:hAnsi="Avenir Next Regular" w:cs="Avenir Next Regular"/>
        </w:rPr>
      </w:pPr>
    </w:p>
    <w:p w:rsidR="003E74B7" w:rsidRDefault="00A71B32">
      <w:pPr>
        <w:pStyle w:val="Body"/>
        <w:spacing w:after="0" w:line="240" w:lineRule="auto"/>
        <w:jc w:val="center"/>
        <w:rPr>
          <w:rFonts w:ascii="Avenir Next Regular" w:eastAsia="Avenir Next Regular" w:hAnsi="Avenir Next Regular" w:cs="Avenir Next Regular"/>
          <w:b/>
          <w:bCs/>
          <w:sz w:val="24"/>
          <w:szCs w:val="24"/>
        </w:rPr>
      </w:pPr>
      <w:bookmarkStart w:id="0" w:name="_headingh.gjdgxs"/>
      <w:bookmarkEnd w:id="0"/>
      <w:r>
        <w:rPr>
          <w:rFonts w:ascii="Avenir Next Regular" w:hAnsi="Avenir Next Regular"/>
          <w:b/>
          <w:bCs/>
          <w:sz w:val="24"/>
          <w:szCs w:val="24"/>
        </w:rPr>
        <w:t>CONTRACT OF LEASE</w:t>
      </w: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hAnsi="Avenir Next Regular"/>
        </w:rPr>
        <w:t>This Contract of Lease made and entered into by and between:</w:t>
      </w: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A71B32">
      <w:pPr>
        <w:pStyle w:val="Body"/>
        <w:spacing w:after="0" w:line="240" w:lineRule="auto"/>
        <w:ind w:left="720" w:right="389"/>
        <w:rPr>
          <w:rFonts w:ascii="Avenir Next Regular" w:eastAsia="Avenir Next Regular" w:hAnsi="Avenir Next Regular" w:cs="Avenir Next Regular"/>
        </w:rPr>
      </w:pPr>
      <w:r>
        <w:rPr>
          <w:rFonts w:ascii="Avenir Next Regular" w:hAnsi="Avenir Next Regular"/>
          <w:b/>
          <w:bCs/>
        </w:rPr>
        <w:t xml:space="preserve">[NAME OF LESSOR], </w:t>
      </w:r>
      <w:r>
        <w:rPr>
          <w:rFonts w:ascii="Avenir Next Regular" w:hAnsi="Avenir Next Regular"/>
        </w:rPr>
        <w:t xml:space="preserve">a corporation registered under the laws of the Republic of Philippines, with office address </w:t>
      </w:r>
      <w:proofErr w:type="gramStart"/>
      <w:r>
        <w:rPr>
          <w:rFonts w:ascii="Avenir Next Regular" w:hAnsi="Avenir Next Regular"/>
        </w:rPr>
        <w:t>at[</w:t>
      </w:r>
      <w:proofErr w:type="gramEnd"/>
      <w:r>
        <w:rPr>
          <w:rFonts w:ascii="Avenir Next Regular" w:hAnsi="Avenir Next Regular"/>
        </w:rPr>
        <w:t xml:space="preserve">COMPLETE ADDRESS] represented herein by its President [OR OTHER DESIGNATION], </w:t>
      </w:r>
      <w:r>
        <w:rPr>
          <w:rFonts w:ascii="Avenir Next Regular" w:hAnsi="Avenir Next Regular"/>
          <w:b/>
          <w:bCs/>
        </w:rPr>
        <w:t>[NAME OF REPRESENTATIVE OR SIGNATORY]</w:t>
      </w:r>
      <w:r>
        <w:rPr>
          <w:rFonts w:ascii="Avenir Next Regular" w:hAnsi="Avenir Next Regular"/>
        </w:rPr>
        <w:t>, hereinafter referred to as the “</w:t>
      </w:r>
      <w:r>
        <w:rPr>
          <w:rFonts w:ascii="Avenir Next Regular" w:hAnsi="Avenir Next Regular"/>
          <w:lang w:val="it-IT"/>
        </w:rPr>
        <w:t>LESSOR</w:t>
      </w:r>
      <w:r>
        <w:rPr>
          <w:rFonts w:ascii="Avenir Next Regular" w:hAnsi="Avenir Next Regular"/>
        </w:rPr>
        <w:t>’</w:t>
      </w:r>
      <w:r>
        <w:rPr>
          <w:rFonts w:ascii="Avenir Next Regular" w:hAnsi="Avenir Next Regular"/>
          <w:lang w:val="it-IT"/>
        </w:rPr>
        <w:t>);</w:t>
      </w:r>
    </w:p>
    <w:p w:rsidR="003E74B7" w:rsidRDefault="003E74B7">
      <w:pPr>
        <w:pStyle w:val="Body"/>
        <w:spacing w:after="0" w:line="240" w:lineRule="auto"/>
        <w:ind w:left="720" w:right="389"/>
        <w:jc w:val="both"/>
        <w:rPr>
          <w:rFonts w:ascii="Avenir Next Regular" w:eastAsia="Avenir Next Regular" w:hAnsi="Avenir Next Regular" w:cs="Avenir Next Regular"/>
        </w:rPr>
      </w:pPr>
    </w:p>
    <w:p w:rsidR="003E74B7" w:rsidRDefault="00A71B32">
      <w:pPr>
        <w:pStyle w:val="Body"/>
        <w:tabs>
          <w:tab w:val="left" w:pos="7830"/>
        </w:tabs>
        <w:spacing w:after="0" w:line="240" w:lineRule="auto"/>
        <w:ind w:left="720" w:right="389"/>
        <w:jc w:val="center"/>
        <w:rPr>
          <w:rFonts w:ascii="Avenir Next Regular" w:eastAsia="Avenir Next Regular" w:hAnsi="Avenir Next Regular" w:cs="Avenir Next Regular"/>
        </w:rPr>
      </w:pPr>
      <w:r>
        <w:rPr>
          <w:rFonts w:ascii="Avenir Next Regular" w:hAnsi="Avenir Next Regular"/>
        </w:rPr>
        <w:t>and</w:t>
      </w:r>
    </w:p>
    <w:p w:rsidR="003E74B7" w:rsidRDefault="003E74B7">
      <w:pPr>
        <w:pStyle w:val="Body"/>
        <w:tabs>
          <w:tab w:val="left" w:pos="7830"/>
        </w:tabs>
        <w:spacing w:after="0" w:line="240" w:lineRule="auto"/>
        <w:ind w:left="720" w:right="389"/>
        <w:jc w:val="both"/>
        <w:rPr>
          <w:rFonts w:ascii="Avenir Next Regular" w:eastAsia="Avenir Next Regular" w:hAnsi="Avenir Next Regular" w:cs="Avenir Next Regular"/>
        </w:rPr>
      </w:pPr>
    </w:p>
    <w:p w:rsidR="003E74B7" w:rsidRDefault="00A71B32">
      <w:pPr>
        <w:pStyle w:val="Body"/>
        <w:spacing w:after="0" w:line="240" w:lineRule="auto"/>
        <w:ind w:left="720" w:right="389"/>
        <w:jc w:val="both"/>
        <w:rPr>
          <w:rFonts w:ascii="Avenir Next Regular" w:eastAsia="Avenir Next Regular" w:hAnsi="Avenir Next Regular" w:cs="Avenir Next Regular"/>
        </w:rPr>
      </w:pPr>
      <w:r>
        <w:rPr>
          <w:rFonts w:ascii="Avenir Next Regular" w:hAnsi="Avenir Next Regular"/>
          <w:b/>
          <w:bCs/>
        </w:rPr>
        <w:t>UNIVERSITY OF THE PHILIPPINES MANILA,</w:t>
      </w:r>
      <w:r>
        <w:rPr>
          <w:rFonts w:ascii="Avenir Next Regular" w:hAnsi="Avenir Next Regular"/>
        </w:rPr>
        <w:t xml:space="preserve"> the national university of the Philippines, founded under Act No. 1870 and strengthened under Republic Act No. 9500, represented by </w:t>
      </w:r>
      <w:r>
        <w:rPr>
          <w:rFonts w:ascii="Avenir Next Regular" w:hAnsi="Avenir Next Regular"/>
          <w:b/>
          <w:bCs/>
          <w:lang w:val="da-DK"/>
        </w:rPr>
        <w:t xml:space="preserve">DR. </w:t>
      </w:r>
      <w:r w:rsidR="00192F75">
        <w:rPr>
          <w:rFonts w:ascii="Avenir Next Regular" w:hAnsi="Avenir Next Regular"/>
          <w:b/>
          <w:bCs/>
          <w:lang w:val="da-DK"/>
        </w:rPr>
        <w:t>MICHAEL L. TEE</w:t>
      </w:r>
      <w:r>
        <w:rPr>
          <w:rFonts w:ascii="Avenir Next Regular" w:hAnsi="Avenir Next Regular"/>
        </w:rPr>
        <w:t>, Chancellor of the University of the Philippines Manila, with office address at the 8/F Right Central Building, Philippine General Hospital, Manila, hereinafter referred to as the “LESSEE”;</w:t>
      </w:r>
    </w:p>
    <w:p w:rsidR="003E74B7" w:rsidRDefault="003E74B7">
      <w:pPr>
        <w:pStyle w:val="Body"/>
        <w:spacing w:after="0" w:line="240" w:lineRule="auto"/>
        <w:ind w:left="720" w:right="389"/>
        <w:jc w:val="both"/>
        <w:rPr>
          <w:rFonts w:ascii="Avenir Next Regular" w:eastAsia="Avenir Next Regular" w:hAnsi="Avenir Next Regular" w:cs="Avenir Next Regular"/>
        </w:rPr>
      </w:pPr>
    </w:p>
    <w:p w:rsidR="003E74B7" w:rsidRDefault="003E74B7">
      <w:pPr>
        <w:pStyle w:val="Body"/>
        <w:spacing w:after="0" w:line="240" w:lineRule="auto"/>
        <w:ind w:left="720" w:right="389"/>
        <w:jc w:val="both"/>
        <w:rPr>
          <w:rFonts w:ascii="Avenir Next Regular" w:eastAsia="Avenir Next Regular" w:hAnsi="Avenir Next Regular" w:cs="Avenir Next Regular"/>
        </w:rPr>
      </w:pPr>
    </w:p>
    <w:p w:rsidR="003E74B7" w:rsidRDefault="00A71B32">
      <w:pPr>
        <w:pStyle w:val="Body"/>
        <w:spacing w:after="0" w:line="240" w:lineRule="auto"/>
        <w:ind w:right="29"/>
        <w:jc w:val="center"/>
        <w:rPr>
          <w:rFonts w:ascii="Avenir Next Regular" w:eastAsia="Avenir Next Regular" w:hAnsi="Avenir Next Regular" w:cs="Avenir Next Regular"/>
        </w:rPr>
      </w:pPr>
      <w:r>
        <w:rPr>
          <w:rFonts w:ascii="Avenir Next Regular" w:hAnsi="Avenir Next Regular"/>
        </w:rPr>
        <w:t>WITNESSETH THAT:</w:t>
      </w:r>
    </w:p>
    <w:p w:rsidR="003E74B7" w:rsidRDefault="003E74B7">
      <w:pPr>
        <w:pStyle w:val="Body"/>
        <w:spacing w:after="0" w:line="240" w:lineRule="auto"/>
        <w:ind w:right="29"/>
        <w:jc w:val="center"/>
        <w:rPr>
          <w:rFonts w:ascii="Avenir Next Regular" w:eastAsia="Avenir Next Regular" w:hAnsi="Avenir Next Regular" w:cs="Avenir Next Regular"/>
        </w:rPr>
      </w:pP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b/>
          <w:bCs/>
          <w:lang w:val="de-DE"/>
        </w:rPr>
        <w:t>WHEREAS</w:t>
      </w:r>
      <w:r>
        <w:rPr>
          <w:rFonts w:ascii="Avenir Next Regular" w:hAnsi="Avenir Next Regular"/>
        </w:rPr>
        <w:t>, the [COLLEGE/UNIT] ([COLLEGE/UNIT]), [DESCRIBE PURPOSE OR FUNCTION OF COLLEGE/UNIT], after the conduct of cost-benefit analysis for a lease of office space in accordance with RA 9184, entered into a lease contract with [NAME OF LESSOR];</w:t>
      </w: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rPr>
        <w:t xml:space="preserve">  </w:t>
      </w: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b/>
          <w:bCs/>
          <w:lang w:val="de-DE"/>
        </w:rPr>
        <w:t>WHEREAS</w:t>
      </w:r>
      <w:r>
        <w:rPr>
          <w:rFonts w:ascii="Avenir Next Regular" w:hAnsi="Avenir Next Regular"/>
          <w:lang w:val="de-DE"/>
        </w:rPr>
        <w:t>, [COLLEGE/</w:t>
      </w:r>
      <w:proofErr w:type="gramStart"/>
      <w:r>
        <w:rPr>
          <w:rFonts w:ascii="Avenir Next Regular" w:hAnsi="Avenir Next Regular"/>
          <w:lang w:val="de-DE"/>
        </w:rPr>
        <w:t>UNIT]</w:t>
      </w:r>
      <w:r>
        <w:rPr>
          <w:rFonts w:ascii="Avenir Next Regular" w:hAnsi="Avenir Next Regular"/>
        </w:rPr>
        <w:t>’</w:t>
      </w:r>
      <w:proofErr w:type="gramEnd"/>
      <w:r>
        <w:rPr>
          <w:rFonts w:ascii="Avenir Next Regular" w:hAnsi="Avenir Next Regular"/>
        </w:rPr>
        <w:t>s request for budget clearance amounting to [AMOUNT] for a 16-month lease contract was approved;</w:t>
      </w:r>
    </w:p>
    <w:p w:rsidR="003E74B7" w:rsidRDefault="003E74B7">
      <w:pPr>
        <w:pStyle w:val="Body"/>
        <w:spacing w:after="0" w:line="240" w:lineRule="auto"/>
        <w:ind w:right="29"/>
        <w:jc w:val="both"/>
        <w:rPr>
          <w:rFonts w:ascii="Avenir Next Regular" w:eastAsia="Avenir Next Regular" w:hAnsi="Avenir Next Regular" w:cs="Avenir Next Regular"/>
        </w:rPr>
      </w:pP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b/>
          <w:bCs/>
          <w:lang w:val="de-DE"/>
        </w:rPr>
        <w:t>WHEREAS</w:t>
      </w:r>
      <w:r>
        <w:rPr>
          <w:rFonts w:ascii="Avenir Next Regular" w:hAnsi="Avenir Next Regular"/>
        </w:rPr>
        <w:t>, [COLLEGE/UNIT], recommended the conduct of negotiation with the existing lessor, [NAME OF LESSOR] which is the best option as shown in the market survey and table of rating factors for lease of office space;</w:t>
      </w:r>
    </w:p>
    <w:p w:rsidR="003E74B7" w:rsidRDefault="003E74B7">
      <w:pPr>
        <w:pStyle w:val="Body"/>
        <w:spacing w:after="0" w:line="240" w:lineRule="auto"/>
        <w:ind w:right="29"/>
        <w:jc w:val="both"/>
        <w:rPr>
          <w:rFonts w:ascii="Avenir Next Regular" w:eastAsia="Avenir Next Regular" w:hAnsi="Avenir Next Regular" w:cs="Avenir Next Regular"/>
        </w:rPr>
      </w:pP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b/>
          <w:bCs/>
          <w:lang w:val="de-DE"/>
        </w:rPr>
        <w:t>WHEREAS</w:t>
      </w:r>
      <w:r>
        <w:rPr>
          <w:rFonts w:ascii="Avenir Next Regular" w:hAnsi="Avenir Next Regular"/>
        </w:rPr>
        <w:t xml:space="preserve">, an invitation to submit proposal or quotation for this lease contract was sent to [NAME OF LESSOR]; </w:t>
      </w:r>
    </w:p>
    <w:p w:rsidR="003E74B7" w:rsidRDefault="003E74B7">
      <w:pPr>
        <w:pStyle w:val="Body"/>
        <w:spacing w:after="0" w:line="240" w:lineRule="auto"/>
        <w:ind w:right="29"/>
        <w:jc w:val="both"/>
        <w:rPr>
          <w:rFonts w:ascii="Avenir Next Regular" w:eastAsia="Avenir Next Regular" w:hAnsi="Avenir Next Regular" w:cs="Avenir Next Regular"/>
        </w:rPr>
      </w:pP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b/>
          <w:bCs/>
          <w:lang w:val="de-DE"/>
        </w:rPr>
        <w:t>WHEREAS</w:t>
      </w:r>
      <w:r>
        <w:rPr>
          <w:rFonts w:ascii="Avenir Next Regular" w:hAnsi="Avenir Next Regular"/>
        </w:rPr>
        <w:t xml:space="preserve">, in response to such invitation, [NAME OF LESSOR], submitted the new rental rate for 16-month lease contract of [AMOUNT IN WORDS &amp; NUMBER] which was evaluated by [COLLEGE/UNIT] as acceptable, responsive and advantageous to the government;  </w:t>
      </w:r>
    </w:p>
    <w:p w:rsidR="003E74B7" w:rsidRDefault="003E74B7">
      <w:pPr>
        <w:pStyle w:val="Body"/>
        <w:spacing w:after="0" w:line="240" w:lineRule="auto"/>
        <w:ind w:right="29"/>
        <w:jc w:val="both"/>
        <w:rPr>
          <w:rFonts w:ascii="Avenir Next Regular" w:eastAsia="Avenir Next Regular" w:hAnsi="Avenir Next Regular" w:cs="Avenir Next Regular"/>
        </w:rPr>
      </w:pP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b/>
          <w:bCs/>
          <w:lang w:val="de-DE"/>
        </w:rPr>
        <w:t>WHEREAS</w:t>
      </w:r>
      <w:r>
        <w:rPr>
          <w:rFonts w:ascii="Avenir Next Regular" w:hAnsi="Avenir Next Regular"/>
        </w:rPr>
        <w:t>, the Bids and Awards Committee 2, resolved to recommend the award of the 16-month contract of lease, to start 01 March 2021 for [COLLEGE/UNIT] office space to [NAME OF LESSOR] for the amount of [AMOUNT IN WORDS &amp; NUMBER].</w:t>
      </w:r>
    </w:p>
    <w:p w:rsidR="003E74B7" w:rsidRDefault="003E74B7">
      <w:pPr>
        <w:pStyle w:val="Body"/>
        <w:spacing w:after="0" w:line="240" w:lineRule="auto"/>
        <w:ind w:right="29"/>
        <w:jc w:val="both"/>
        <w:rPr>
          <w:rFonts w:ascii="Avenir Next Regular" w:eastAsia="Avenir Next Regular" w:hAnsi="Avenir Next Regular" w:cs="Avenir Next Regular"/>
        </w:rPr>
      </w:pPr>
    </w:p>
    <w:p w:rsidR="003E74B7" w:rsidRDefault="00A71B32">
      <w:pPr>
        <w:pStyle w:val="Body"/>
        <w:spacing w:after="0" w:line="240" w:lineRule="auto"/>
        <w:ind w:right="29"/>
        <w:jc w:val="both"/>
        <w:rPr>
          <w:rFonts w:ascii="Avenir Next Regular" w:eastAsia="Avenir Next Regular" w:hAnsi="Avenir Next Regular" w:cs="Avenir Next Regular"/>
        </w:rPr>
      </w:pPr>
      <w:r>
        <w:rPr>
          <w:rFonts w:ascii="Avenir Next Regular" w:hAnsi="Avenir Next Regular"/>
          <w:b/>
          <w:bCs/>
          <w:lang w:val="de-DE"/>
        </w:rPr>
        <w:t>NOW, THEREFORE</w:t>
      </w:r>
      <w:r>
        <w:rPr>
          <w:rFonts w:ascii="Avenir Next Regular" w:hAnsi="Avenir Next Regular"/>
        </w:rPr>
        <w:t>, for and in consideration of the foregoing premises, the parties have agreed as follows:</w:t>
      </w:r>
    </w:p>
    <w:p w:rsidR="003E74B7" w:rsidRDefault="003E74B7">
      <w:pPr>
        <w:pStyle w:val="Body"/>
        <w:spacing w:after="80" w:line="240" w:lineRule="auto"/>
        <w:jc w:val="both"/>
        <w:rPr>
          <w:rFonts w:ascii="Avenir Next Regular" w:eastAsia="Avenir Next Regular" w:hAnsi="Avenir Next Regular" w:cs="Avenir Next Regular"/>
        </w:rPr>
      </w:pPr>
    </w:p>
    <w:p w:rsidR="003E74B7" w:rsidRDefault="00A71B32">
      <w:pPr>
        <w:pStyle w:val="Body"/>
        <w:numPr>
          <w:ilvl w:val="0"/>
          <w:numId w:val="3"/>
        </w:numPr>
        <w:spacing w:after="0" w:line="240" w:lineRule="auto"/>
        <w:jc w:val="both"/>
        <w:rPr>
          <w:rFonts w:ascii="Avenir Next Regular" w:hAnsi="Avenir Next Regular" w:hint="eastAsia"/>
        </w:rPr>
      </w:pPr>
      <w:r>
        <w:rPr>
          <w:rFonts w:ascii="Avenir Next Regular" w:hAnsi="Avenir Next Regular"/>
        </w:rPr>
        <w:lastRenderedPageBreak/>
        <w:t xml:space="preserve">PURPOSES:  That the premises hereby leased shall be used exclusively by the LESSEE for office purposes only and shall not be diverted to other uses.  Implementation of this contract should be in strict compliance with the approved Terms of Reference for the Contract which forms part of this Contract.  </w:t>
      </w:r>
    </w:p>
    <w:p w:rsidR="003E74B7" w:rsidRDefault="003E74B7">
      <w:pPr>
        <w:pStyle w:val="Body"/>
        <w:spacing w:after="0" w:line="240" w:lineRule="auto"/>
        <w:ind w:left="720"/>
        <w:jc w:val="both"/>
        <w:rPr>
          <w:rFonts w:ascii="Avenir Next Regular" w:eastAsia="Avenir Next Regular" w:hAnsi="Avenir Next Regular" w:cs="Avenir Next Regular"/>
        </w:rPr>
      </w:pPr>
    </w:p>
    <w:p w:rsidR="003E74B7" w:rsidRDefault="00A71B32">
      <w:pPr>
        <w:pStyle w:val="Body"/>
        <w:numPr>
          <w:ilvl w:val="0"/>
          <w:numId w:val="3"/>
        </w:numPr>
        <w:spacing w:after="0" w:line="240" w:lineRule="auto"/>
        <w:jc w:val="both"/>
        <w:rPr>
          <w:rFonts w:ascii="Avenir Next Regular" w:hAnsi="Avenir Next Regular" w:hint="eastAsia"/>
        </w:rPr>
      </w:pPr>
      <w:r>
        <w:rPr>
          <w:rFonts w:ascii="Avenir Next Regular" w:hAnsi="Avenir Next Regular"/>
        </w:rPr>
        <w:t>TERM OF LEASE:  The term of the lease shall be for sixteen months starting 01 March 2021 until June 30, 2022.</w:t>
      </w:r>
    </w:p>
    <w:p w:rsidR="003E74B7" w:rsidRDefault="003E74B7">
      <w:pPr>
        <w:pStyle w:val="Body"/>
        <w:spacing w:after="0"/>
        <w:ind w:left="720"/>
        <w:rPr>
          <w:rFonts w:ascii="Avenir Next Regular" w:eastAsia="Avenir Next Regular" w:hAnsi="Avenir Next Regular" w:cs="Avenir Next Regular"/>
        </w:rPr>
      </w:pPr>
    </w:p>
    <w:p w:rsidR="003E74B7" w:rsidRDefault="00A71B32">
      <w:pPr>
        <w:pStyle w:val="Body"/>
        <w:numPr>
          <w:ilvl w:val="0"/>
          <w:numId w:val="3"/>
        </w:numPr>
        <w:spacing w:after="0" w:line="240" w:lineRule="auto"/>
        <w:jc w:val="both"/>
        <w:rPr>
          <w:rFonts w:ascii="Avenir Next Regular" w:hAnsi="Avenir Next Regular" w:hint="eastAsia"/>
        </w:rPr>
      </w:pPr>
      <w:r>
        <w:rPr>
          <w:rFonts w:ascii="Avenir Next Regular" w:hAnsi="Avenir Next Regular"/>
        </w:rPr>
        <w:t>RENTAL RATES:</w:t>
      </w:r>
    </w:p>
    <w:p w:rsidR="003E74B7" w:rsidRDefault="003E74B7">
      <w:pPr>
        <w:pStyle w:val="Body"/>
        <w:spacing w:after="0"/>
        <w:ind w:left="720"/>
        <w:rPr>
          <w:rFonts w:ascii="Avenir Next Regular" w:eastAsia="Avenir Next Regular" w:hAnsi="Avenir Next Regular" w:cs="Avenir Next Regular"/>
        </w:rPr>
      </w:pPr>
    </w:p>
    <w:p w:rsidR="003E74B7" w:rsidRDefault="00A71B32">
      <w:pPr>
        <w:pStyle w:val="Body"/>
        <w:numPr>
          <w:ilvl w:val="0"/>
          <w:numId w:val="5"/>
        </w:numPr>
        <w:spacing w:after="0" w:line="240" w:lineRule="auto"/>
        <w:jc w:val="both"/>
        <w:rPr>
          <w:rFonts w:ascii="Avenir Next Regular" w:hAnsi="Avenir Next Regular" w:hint="eastAsia"/>
        </w:rPr>
      </w:pPr>
      <w:r>
        <w:rPr>
          <w:rFonts w:ascii="Avenir Next Regular" w:hAnsi="Avenir Next Regular"/>
        </w:rPr>
        <w:t xml:space="preserve">For the duration of the contract, the LESSEE shall pay the LESSOR a total amount of [AMOUNT IN WORDS &amp; NUMBER], VAT inclusive.   Detailed computation of total contract amount   is shown in the proposal submitted by [NAME OF </w:t>
      </w:r>
      <w:proofErr w:type="gramStart"/>
      <w:r>
        <w:rPr>
          <w:rFonts w:ascii="Avenir Next Regular" w:hAnsi="Avenir Next Regular"/>
        </w:rPr>
        <w:t>LESSOR]  which</w:t>
      </w:r>
      <w:proofErr w:type="gramEnd"/>
      <w:r>
        <w:rPr>
          <w:rFonts w:ascii="Avenir Next Regular" w:hAnsi="Avenir Next Regular"/>
        </w:rPr>
        <w:t xml:space="preserve"> was accepted by the University and shall be an integral part of this Contract of Lease.   </w:t>
      </w:r>
    </w:p>
    <w:p w:rsidR="003E74B7" w:rsidRDefault="00A71B32">
      <w:pPr>
        <w:pStyle w:val="Body"/>
        <w:numPr>
          <w:ilvl w:val="0"/>
          <w:numId w:val="5"/>
        </w:numPr>
        <w:spacing w:before="120" w:after="0" w:line="240" w:lineRule="auto"/>
        <w:jc w:val="both"/>
        <w:rPr>
          <w:rFonts w:ascii="Avenir Next Regular" w:hAnsi="Avenir Next Regular" w:hint="eastAsia"/>
        </w:rPr>
      </w:pPr>
      <w:r>
        <w:rPr>
          <w:rFonts w:ascii="Avenir Next Regular" w:hAnsi="Avenir Next Regular"/>
        </w:rPr>
        <w:t xml:space="preserve">The LESSEE shall therefore be liable to pay the LESSOR on a quarterly basis, within the first five (5) working days of the calendar quarter.  </w:t>
      </w:r>
    </w:p>
    <w:p w:rsidR="003E74B7" w:rsidRDefault="003E74B7">
      <w:pPr>
        <w:pStyle w:val="Body"/>
        <w:spacing w:after="0" w:line="240" w:lineRule="auto"/>
        <w:ind w:left="1080"/>
        <w:jc w:val="both"/>
        <w:rPr>
          <w:rFonts w:ascii="Avenir Next Regular" w:eastAsia="Avenir Next Regular" w:hAnsi="Avenir Next Regular" w:cs="Avenir Next Regular"/>
        </w:rPr>
      </w:pPr>
    </w:p>
    <w:p w:rsidR="003E74B7" w:rsidRDefault="00A71B32">
      <w:pPr>
        <w:pStyle w:val="Body"/>
        <w:numPr>
          <w:ilvl w:val="0"/>
          <w:numId w:val="6"/>
        </w:numPr>
        <w:spacing w:after="0" w:line="240" w:lineRule="auto"/>
        <w:jc w:val="both"/>
        <w:rPr>
          <w:rFonts w:ascii="Avenir Next Regular" w:hAnsi="Avenir Next Regular" w:hint="eastAsia"/>
        </w:rPr>
      </w:pPr>
      <w:r>
        <w:rPr>
          <w:rFonts w:ascii="Avenir Next Regular" w:hAnsi="Avenir Next Regular"/>
        </w:rPr>
        <w:t xml:space="preserve">IMPROVEMENTS:  The LESSEE shall be allowed to make renovations and partitioning with written consent of the LESSOR.  Renovation shall be for the exclusive account of the LESSEE. Any movable structure installed by the LESSEE shall be removed </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after the lease is terminated.</w:t>
      </w:r>
    </w:p>
    <w:p w:rsidR="003E74B7" w:rsidRDefault="003E74B7">
      <w:pPr>
        <w:pStyle w:val="Body"/>
        <w:spacing w:after="0" w:line="240" w:lineRule="auto"/>
        <w:ind w:left="720"/>
        <w:jc w:val="both"/>
        <w:rPr>
          <w:rFonts w:ascii="Avenir Next Regular" w:eastAsia="Avenir Next Regular" w:hAnsi="Avenir Next Regular" w:cs="Avenir Next Regular"/>
        </w:rPr>
      </w:pPr>
    </w:p>
    <w:p w:rsidR="003E74B7" w:rsidRDefault="00A71B32">
      <w:pPr>
        <w:pStyle w:val="Body"/>
        <w:numPr>
          <w:ilvl w:val="0"/>
          <w:numId w:val="3"/>
        </w:numPr>
        <w:spacing w:after="0" w:line="240" w:lineRule="auto"/>
        <w:jc w:val="both"/>
        <w:rPr>
          <w:rFonts w:ascii="Avenir Next Regular" w:hAnsi="Avenir Next Regular" w:hint="eastAsia"/>
        </w:rPr>
      </w:pPr>
      <w:r>
        <w:rPr>
          <w:rFonts w:ascii="Avenir Next Regular" w:hAnsi="Avenir Next Regular"/>
        </w:rPr>
        <w:t xml:space="preserve">FACILITIES:  The LESSOR shall provide a sub-meter for electrical supply.  Telephone and other public utilities used in the leased premises shall be for the account of the LESSEE.  </w:t>
      </w:r>
    </w:p>
    <w:p w:rsidR="003E74B7" w:rsidRDefault="003E74B7">
      <w:pPr>
        <w:pStyle w:val="Body"/>
        <w:spacing w:after="0"/>
        <w:ind w:left="720"/>
        <w:rPr>
          <w:rFonts w:ascii="Avenir Next Regular" w:eastAsia="Avenir Next Regular" w:hAnsi="Avenir Next Regular" w:cs="Avenir Next Regular"/>
        </w:rPr>
      </w:pPr>
    </w:p>
    <w:p w:rsidR="003E74B7" w:rsidRDefault="00A71B32">
      <w:pPr>
        <w:pStyle w:val="Body"/>
        <w:numPr>
          <w:ilvl w:val="0"/>
          <w:numId w:val="3"/>
        </w:numPr>
        <w:spacing w:after="0" w:line="240" w:lineRule="auto"/>
        <w:jc w:val="both"/>
        <w:rPr>
          <w:rFonts w:ascii="Avenir Next Regular" w:hAnsi="Avenir Next Regular" w:hint="eastAsia"/>
          <w:lang w:val="de-DE"/>
        </w:rPr>
      </w:pPr>
      <w:r>
        <w:rPr>
          <w:rFonts w:ascii="Avenir Next Regular" w:hAnsi="Avenir Next Regular"/>
          <w:lang w:val="de-DE"/>
        </w:rPr>
        <w:t xml:space="preserve">INSURANCE:  </w:t>
      </w:r>
    </w:p>
    <w:p w:rsidR="003E74B7" w:rsidRDefault="00A71B32">
      <w:pPr>
        <w:pStyle w:val="Body"/>
        <w:numPr>
          <w:ilvl w:val="1"/>
          <w:numId w:val="3"/>
        </w:numPr>
        <w:spacing w:before="100" w:after="0" w:line="240" w:lineRule="auto"/>
        <w:jc w:val="both"/>
        <w:rPr>
          <w:rFonts w:ascii="Avenir Next Regular" w:hAnsi="Avenir Next Regular" w:hint="eastAsia"/>
        </w:rPr>
      </w:pPr>
      <w:r>
        <w:rPr>
          <w:rFonts w:ascii="Avenir Next Regular" w:hAnsi="Avenir Next Regular"/>
        </w:rPr>
        <w:t>The LESSOR shall insure the leased premises including the property of the LESSEE against fire.  Prior to the procurement of insurance, the LESSEE shall provide the LESSOR with the estimated declared value of its property in the lease premises which shall be taken into account for the procurement of insurance.</w:t>
      </w:r>
    </w:p>
    <w:p w:rsidR="003E74B7" w:rsidRDefault="00A71B32">
      <w:pPr>
        <w:pStyle w:val="Body"/>
        <w:numPr>
          <w:ilvl w:val="1"/>
          <w:numId w:val="3"/>
        </w:numPr>
        <w:spacing w:before="100" w:after="100" w:line="240" w:lineRule="auto"/>
        <w:jc w:val="both"/>
        <w:rPr>
          <w:rFonts w:ascii="Avenir Next Regular" w:hAnsi="Avenir Next Regular" w:hint="eastAsia"/>
        </w:rPr>
      </w:pPr>
      <w:r>
        <w:rPr>
          <w:rFonts w:ascii="Avenir Next Regular" w:hAnsi="Avenir Next Regular"/>
        </w:rPr>
        <w:t xml:space="preserve">Should the leased premises be damaged by fire, earthquake, or any fortuitous events to the extent that the same be rendered untenable, this Contract shall be automatically canceled and the security deposit as well as the unused portion of the advance rentals be refunded within Sixty (60) days, minus any unpaid obligation. </w:t>
      </w:r>
    </w:p>
    <w:p w:rsidR="003E74B7" w:rsidRDefault="00A71B32">
      <w:pPr>
        <w:pStyle w:val="Body"/>
        <w:numPr>
          <w:ilvl w:val="1"/>
          <w:numId w:val="3"/>
        </w:numPr>
        <w:spacing w:before="100" w:after="100" w:line="240" w:lineRule="auto"/>
        <w:jc w:val="both"/>
        <w:rPr>
          <w:rFonts w:ascii="Avenir Next Regular" w:hAnsi="Avenir Next Regular" w:hint="eastAsia"/>
        </w:rPr>
      </w:pPr>
      <w:r>
        <w:rPr>
          <w:rFonts w:ascii="Avenir Next Regular" w:hAnsi="Avenir Next Regular"/>
        </w:rPr>
        <w:t>Insurance proceeds or payments to the LESSEE to the extent of the declared value by the LESSEE considered in the purchase of the insurance.</w:t>
      </w:r>
    </w:p>
    <w:p w:rsidR="003E74B7" w:rsidRDefault="003E74B7">
      <w:pPr>
        <w:pStyle w:val="Body"/>
        <w:spacing w:after="0"/>
        <w:ind w:left="720"/>
        <w:rPr>
          <w:rFonts w:ascii="Avenir Next Regular" w:eastAsia="Avenir Next Regular" w:hAnsi="Avenir Next Regular" w:cs="Avenir Next Regular"/>
        </w:rPr>
      </w:pPr>
    </w:p>
    <w:p w:rsidR="003E74B7" w:rsidRDefault="00A71B32">
      <w:pPr>
        <w:pStyle w:val="Body"/>
        <w:numPr>
          <w:ilvl w:val="0"/>
          <w:numId w:val="3"/>
        </w:numPr>
        <w:spacing w:after="0" w:line="240" w:lineRule="auto"/>
        <w:jc w:val="both"/>
        <w:rPr>
          <w:rFonts w:ascii="Avenir Next Regular" w:hAnsi="Avenir Next Regular" w:hint="eastAsia"/>
          <w:lang w:val="pt-PT"/>
        </w:rPr>
      </w:pPr>
      <w:r>
        <w:rPr>
          <w:rFonts w:ascii="Avenir Next Regular" w:hAnsi="Avenir Next Regular"/>
          <w:lang w:val="pt-PT"/>
        </w:rPr>
        <w:t xml:space="preserve">REPAIRS:  </w:t>
      </w:r>
    </w:p>
    <w:p w:rsidR="003E74B7" w:rsidRDefault="00A71B32">
      <w:pPr>
        <w:pStyle w:val="Body"/>
        <w:numPr>
          <w:ilvl w:val="1"/>
          <w:numId w:val="3"/>
        </w:numPr>
        <w:spacing w:before="100" w:after="0" w:line="240" w:lineRule="auto"/>
        <w:jc w:val="both"/>
        <w:rPr>
          <w:rFonts w:ascii="Avenir Next Regular" w:hAnsi="Avenir Next Regular" w:hint="eastAsia"/>
        </w:rPr>
      </w:pPr>
      <w:r>
        <w:rPr>
          <w:rFonts w:ascii="Avenir Next Regular" w:hAnsi="Avenir Next Regular"/>
        </w:rPr>
        <w:t xml:space="preserve">The LESSEE may, during the duration of the lease, make all minor repairs on the leased premises to preserve the same in serviceable conditions at the LESSEE’s expense except replacement of parts due to natural wear and tear. </w:t>
      </w:r>
    </w:p>
    <w:p w:rsidR="003E74B7" w:rsidRDefault="00A71B32">
      <w:pPr>
        <w:pStyle w:val="Body"/>
        <w:numPr>
          <w:ilvl w:val="1"/>
          <w:numId w:val="3"/>
        </w:numPr>
        <w:spacing w:before="100" w:after="0" w:line="240" w:lineRule="auto"/>
        <w:jc w:val="both"/>
        <w:rPr>
          <w:rFonts w:ascii="Avenir Next Regular" w:hAnsi="Avenir Next Regular" w:hint="eastAsia"/>
        </w:rPr>
      </w:pPr>
      <w:r>
        <w:rPr>
          <w:rFonts w:ascii="Avenir Next Regular" w:hAnsi="Avenir Next Regular"/>
        </w:rPr>
        <w:t>Repairs for purposes of this contract shall not be considered minor if the value of labor and cost of materials is more than P1,000.00.  The LESSEE, however, shall give advance written notice to the LESSOR of ten (10) days prior to making any replacement of parts due to natural wear and tear or undertaking any repair which are not minor in which case, the LESSOR has the option to undertake the replacement of parts or repairs at is expense within 3 days after notice otherwise, the LESSEE may proceed with the repairs and/or replacement of parts, the cost of which shall be deducted from the lease.</w:t>
      </w:r>
    </w:p>
    <w:p w:rsidR="003E74B7" w:rsidRDefault="00A71B32">
      <w:pPr>
        <w:pStyle w:val="Body"/>
        <w:numPr>
          <w:ilvl w:val="0"/>
          <w:numId w:val="7"/>
        </w:numPr>
        <w:spacing w:before="100" w:after="0" w:line="240" w:lineRule="auto"/>
        <w:jc w:val="both"/>
        <w:rPr>
          <w:rFonts w:ascii="Avenir Next Regular" w:hAnsi="Avenir Next Regular" w:hint="eastAsia"/>
        </w:rPr>
      </w:pPr>
      <w:r>
        <w:rPr>
          <w:rFonts w:ascii="Avenir Next Regular" w:hAnsi="Avenir Next Regular"/>
        </w:rPr>
        <w:t xml:space="preserve">INDEMNIFICATION — The parties shall indemnify, hold free and harmless, and defend at its own expense the other party and its officials, agents, employees, or workers, from and against all suits, claims, demands, and liabilities of any nature or kind, including costs and expenses </w:t>
      </w:r>
      <w:r>
        <w:rPr>
          <w:rFonts w:ascii="Avenir Next Regular" w:hAnsi="Avenir Next Regular"/>
        </w:rPr>
        <w:lastRenderedPageBreak/>
        <w:t>associated therewith, arising out of acts or omissions of a party, its employees, workers, or sub-contractors in the performance of any activity in connection with the implementation of this contract, including those that may be initiated by its employees, workers, agents, subcontractors, or by any other entity or person against a party by reason of or in connection with the implementation of this contract.</w:t>
      </w:r>
    </w:p>
    <w:p w:rsidR="003E74B7" w:rsidRDefault="00A71B32">
      <w:pPr>
        <w:pStyle w:val="Body"/>
        <w:numPr>
          <w:ilvl w:val="0"/>
          <w:numId w:val="7"/>
        </w:numPr>
        <w:spacing w:before="100" w:after="0" w:line="240" w:lineRule="auto"/>
        <w:jc w:val="both"/>
        <w:rPr>
          <w:rFonts w:ascii="Avenir Next Regular" w:hAnsi="Avenir Next Regular" w:hint="eastAsia"/>
          <w:lang w:val="de-DE"/>
        </w:rPr>
      </w:pPr>
      <w:r>
        <w:rPr>
          <w:rFonts w:ascii="Avenir Next Regular" w:hAnsi="Avenir Next Regular"/>
          <w:lang w:val="de-DE"/>
        </w:rPr>
        <w:t>PROCEDURE FOR SETTLEMENT</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 xml:space="preserve">Should there be a misunderstanding or breach in the terms and conditions of this contract or in its implementation, the parties shall </w:t>
      </w:r>
      <w:proofErr w:type="spellStart"/>
      <w:r>
        <w:rPr>
          <w:rFonts w:ascii="Avenir Next Regular" w:hAnsi="Avenir Next Regular"/>
        </w:rPr>
        <w:t>endeavour</w:t>
      </w:r>
      <w:proofErr w:type="spellEnd"/>
      <w:r>
        <w:rPr>
          <w:rFonts w:ascii="Avenir Next Regular" w:hAnsi="Avenir Next Regular"/>
        </w:rPr>
        <w:t xml:space="preserve"> to first communicate and meet together and exert their best efforts to mutually discuss and resolve their concerns in good faith upon such terms as may be mutually agreed upon by the parties;</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 xml:space="preserve">Should the parties fail to reach an amicable settlement of their dispute, the same shall be submitted to arbitration, in accordance with Republic Act No. 9285 or the ADR Law of 2004. </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Should the dispute between the Parties reach the courts of law, the parties agree that the competent courts of the City of Manila shall have exclusive jurisdiction over the same.</w:t>
      </w:r>
    </w:p>
    <w:p w:rsidR="003E74B7" w:rsidRDefault="00A71B32">
      <w:pPr>
        <w:pStyle w:val="Body"/>
        <w:numPr>
          <w:ilvl w:val="0"/>
          <w:numId w:val="7"/>
        </w:numPr>
        <w:spacing w:before="100" w:after="0" w:line="240" w:lineRule="auto"/>
        <w:jc w:val="both"/>
        <w:rPr>
          <w:rFonts w:ascii="Avenir Next Regular" w:hAnsi="Avenir Next Regular" w:hint="eastAsia"/>
        </w:rPr>
      </w:pPr>
      <w:r>
        <w:rPr>
          <w:rFonts w:ascii="Avenir Next Regular" w:hAnsi="Avenir Next Regular"/>
        </w:rPr>
        <w:t>COMMUNICATION AND NOTICES</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 xml:space="preserve">Form of Notice. - All notices, requests, claims, </w:t>
      </w:r>
      <w:proofErr w:type="gramStart"/>
      <w:r>
        <w:rPr>
          <w:rFonts w:ascii="Avenir Next Regular" w:hAnsi="Avenir Next Regular"/>
        </w:rPr>
        <w:t>demands  and</w:t>
      </w:r>
      <w:proofErr w:type="gramEnd"/>
      <w:r>
        <w:rPr>
          <w:rFonts w:ascii="Avenir Next Regular" w:hAnsi="Avenir Next Regular"/>
        </w:rPr>
        <w:t xml:space="preserve"> other communications  between the parties shall be in writing.</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Method of Notice. -  All notices shall be given through any of the following</w:t>
      </w:r>
      <w:proofErr w:type="gramStart"/>
      <w:r>
        <w:rPr>
          <w:rFonts w:ascii="Avenir Next Regular" w:hAnsi="Avenir Next Regular"/>
        </w:rPr>
        <w:t>:  (</w:t>
      </w:r>
      <w:proofErr w:type="spellStart"/>
      <w:proofErr w:type="gramEnd"/>
      <w:r>
        <w:rPr>
          <w:rFonts w:ascii="Avenir Next Regular" w:hAnsi="Avenir Next Regular"/>
        </w:rPr>
        <w:t>i</w:t>
      </w:r>
      <w:proofErr w:type="spellEnd"/>
      <w:r>
        <w:rPr>
          <w:rFonts w:ascii="Avenir Next Regular" w:hAnsi="Avenir Next Regular"/>
        </w:rPr>
        <w:t>)  by delivery in  person (ii)  by a nationally  recognized  courier services, or by, (iii) by first class,  registered  or certified mail, postage  prepaid; (iv) fax; (v) email or other electronic means.</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Receipt of Notice.  - All notices shall be effective (</w:t>
      </w:r>
      <w:proofErr w:type="spellStart"/>
      <w:r>
        <w:rPr>
          <w:rFonts w:ascii="Avenir Next Regular" w:hAnsi="Avenir Next Regular"/>
        </w:rPr>
        <w:t>i</w:t>
      </w:r>
      <w:proofErr w:type="spellEnd"/>
      <w:r>
        <w:rPr>
          <w:rFonts w:ascii="Avenir Next Regular" w:hAnsi="Avenir Next Regular"/>
        </w:rPr>
        <w:t>) upon receipt  by the party  to which  notice is given, (ii) on the day  the mail is returned  to sender because  the addressee  no longer  resides   at the given address in this Contract  without notifying the other party of the new address, or, (iii)  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this Contract; (iv)if sent by fax, on the day the fax is transmitted and received by the receiving party; (v) if through email or other electronic means, on the day the communication or notice was sent however, if the receiving party fails to acknowledge receipt, or purposes of the contract, the communication or notice is deemed received on the 5th day after the date the communication or notice was sent.</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 xml:space="preserve">Refusal of Delivery. - </w:t>
      </w:r>
      <w:proofErr w:type="gramStart"/>
      <w:r>
        <w:rPr>
          <w:rFonts w:ascii="Avenir Next Regular" w:hAnsi="Avenir Next Regular"/>
        </w:rPr>
        <w:t>Rejection  or</w:t>
      </w:r>
      <w:proofErr w:type="gramEnd"/>
      <w:r>
        <w:rPr>
          <w:rFonts w:ascii="Avenir Next Regular" w:hAnsi="Avenir Next Regular"/>
        </w:rPr>
        <w:t xml:space="preserve"> other  refusal  to accept or the inability to deliver  because  of changed  address  of which no notice  was given  shall be deemed  to be receipt  of the notice  as of the date of such rejection,  refusal or inability  to deliver.  </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 xml:space="preserve">Parties to notify. -  All notices, requests, claims, </w:t>
      </w:r>
      <w:proofErr w:type="gramStart"/>
      <w:r>
        <w:rPr>
          <w:rFonts w:ascii="Avenir Next Regular" w:hAnsi="Avenir Next Regular"/>
        </w:rPr>
        <w:t>demand  and</w:t>
      </w:r>
      <w:proofErr w:type="gramEnd"/>
      <w:r>
        <w:rPr>
          <w:rFonts w:ascii="Avenir Next Regular" w:hAnsi="Avenir Next Regular"/>
        </w:rPr>
        <w:t xml:space="preserve"> other  communications  shall only be valid, effective and binding if  received  by the  following  addresses and only in the addresses indicated below unless the party communicates in writing any change of address or contact numbers and information:  </w:t>
      </w:r>
    </w:p>
    <w:p w:rsidR="003E74B7" w:rsidRDefault="00A71B32">
      <w:pPr>
        <w:pStyle w:val="Body"/>
        <w:spacing w:before="100" w:after="0" w:line="240" w:lineRule="auto"/>
        <w:ind w:left="720"/>
        <w:jc w:val="both"/>
        <w:rPr>
          <w:rFonts w:ascii="Avenir Next Regular" w:eastAsia="Avenir Next Regular" w:hAnsi="Avenir Next Regular" w:cs="Avenir Next Regular"/>
        </w:rPr>
      </w:pPr>
      <w:r>
        <w:rPr>
          <w:rFonts w:ascii="Avenir Next Regular" w:hAnsi="Avenir Next Regular"/>
        </w:rPr>
        <w:t>For UP Manila:</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DR. CARMENCITA D. PADILLA, MD, MAHPS</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Chancellor, UP Manila</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lang w:val="de-DE"/>
        </w:rPr>
        <w:t>8/F RCB, Philippine General Hospital</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Taft Avenue, Manila</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Email address: oc@up.edu.ph</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Telephone number: ___________________</w:t>
      </w:r>
    </w:p>
    <w:p w:rsidR="003E74B7" w:rsidRDefault="003E74B7">
      <w:pPr>
        <w:pStyle w:val="Body"/>
        <w:spacing w:after="0" w:line="240" w:lineRule="auto"/>
        <w:ind w:left="720"/>
        <w:jc w:val="both"/>
        <w:rPr>
          <w:rFonts w:ascii="Avenir Next Regular" w:eastAsia="Avenir Next Regular" w:hAnsi="Avenir Next Regular" w:cs="Avenir Next Regular"/>
        </w:rPr>
      </w:pP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[NAME OF REPRESENTATIVE OR SIGNATORY]</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[Position]</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lang w:val="de-DE"/>
        </w:rPr>
        <w:lastRenderedPageBreak/>
        <w:t xml:space="preserve">1579 Benitez Street, </w:t>
      </w:r>
      <w:proofErr w:type="spellStart"/>
      <w:r>
        <w:rPr>
          <w:rFonts w:ascii="Avenir Next Regular" w:hAnsi="Avenir Next Regular"/>
          <w:lang w:val="de-DE"/>
        </w:rPr>
        <w:t>Ermita</w:t>
      </w:r>
      <w:proofErr w:type="spellEnd"/>
      <w:r>
        <w:rPr>
          <w:rFonts w:ascii="Avenir Next Regular" w:hAnsi="Avenir Next Regular"/>
          <w:lang w:val="de-DE"/>
        </w:rPr>
        <w:t>, Manila</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Email address: ______________________</w:t>
      </w:r>
    </w:p>
    <w:p w:rsidR="003E74B7" w:rsidRDefault="00A71B32">
      <w:pPr>
        <w:pStyle w:val="Body"/>
        <w:spacing w:after="0" w:line="240" w:lineRule="auto"/>
        <w:ind w:left="720"/>
        <w:jc w:val="both"/>
        <w:rPr>
          <w:rFonts w:ascii="Avenir Next Regular" w:eastAsia="Avenir Next Regular" w:hAnsi="Avenir Next Regular" w:cs="Avenir Next Regular"/>
        </w:rPr>
      </w:pPr>
      <w:r>
        <w:rPr>
          <w:rFonts w:ascii="Avenir Next Regular" w:hAnsi="Avenir Next Regular"/>
        </w:rPr>
        <w:t>Telephone number: ___________________</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All notices shall be deemed received after these are received by the parties or by their agents or representatives in any location or by persons residing in the offices above.</w:t>
      </w:r>
    </w:p>
    <w:p w:rsidR="003E74B7" w:rsidRDefault="00A71B32">
      <w:pPr>
        <w:pStyle w:val="Body"/>
        <w:numPr>
          <w:ilvl w:val="0"/>
          <w:numId w:val="7"/>
        </w:numPr>
        <w:spacing w:before="100" w:after="0" w:line="240" w:lineRule="auto"/>
        <w:jc w:val="both"/>
        <w:rPr>
          <w:rFonts w:ascii="Avenir Next Regular" w:hAnsi="Avenir Next Regular" w:hint="eastAsia"/>
        </w:rPr>
      </w:pPr>
      <w:r>
        <w:rPr>
          <w:rFonts w:ascii="Avenir Next Regular" w:hAnsi="Avenir Next Regular"/>
        </w:rPr>
        <w:t>GOVERNING LAW &amp; COMPLIANCE WITH LAWS, RULES AND REGULATIONS</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This Contract shall be governed by the laws of the Republic of the Philippines;</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The parties shall comply with all laws, rules, and regulations promulgated by the government of the Republic of the Philippines, including those on labor, environment, safety and sanitation and other pertinent laws;</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The parties shall secure all pertinent permits required by any government office or agency in connection with the performance of its obligations under this Contract.</w:t>
      </w:r>
    </w:p>
    <w:p w:rsidR="003E74B7" w:rsidRDefault="00A71B32">
      <w:pPr>
        <w:pStyle w:val="Body"/>
        <w:numPr>
          <w:ilvl w:val="0"/>
          <w:numId w:val="7"/>
        </w:numPr>
        <w:spacing w:before="100" w:after="0" w:line="240" w:lineRule="auto"/>
        <w:jc w:val="both"/>
        <w:rPr>
          <w:rFonts w:ascii="Avenir Next Regular" w:hAnsi="Avenir Next Regular" w:hint="eastAsia"/>
        </w:rPr>
      </w:pPr>
      <w:r>
        <w:rPr>
          <w:rFonts w:ascii="Avenir Next Regular" w:hAnsi="Avenir Next Regular"/>
        </w:rPr>
        <w:t>Severability of provisions — In the event that any portion of this Contract and its Annexes is rendered invalid, or is contrary to law, rule, or regulation, the remaining portion shall remain subsisting and enforceable.</w:t>
      </w:r>
    </w:p>
    <w:p w:rsidR="003E74B7" w:rsidRDefault="00A71B32">
      <w:pPr>
        <w:pStyle w:val="Body"/>
        <w:numPr>
          <w:ilvl w:val="0"/>
          <w:numId w:val="7"/>
        </w:numPr>
        <w:spacing w:before="100" w:after="0" w:line="240" w:lineRule="auto"/>
        <w:jc w:val="both"/>
        <w:rPr>
          <w:rFonts w:ascii="Avenir Next Regular" w:hAnsi="Avenir Next Regular" w:hint="eastAsia"/>
        </w:rPr>
      </w:pPr>
      <w:r>
        <w:rPr>
          <w:rFonts w:ascii="Avenir Next Regular" w:hAnsi="Avenir Next Regular"/>
        </w:rPr>
        <w:t>NON-WAIVER OF RIGHTS AND REMEDIES</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Failure or delay of a party to require performance by the non-complying party of any provision hereof shall not constitute a waiver and shall not affect the right of the party to enforce the same;</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All rights or remedies available to the parties under this Contract or by law are separate and cumulative;</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No right or remedy whether or not exercised, shall exclude any other right or remedy;</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 xml:space="preserve">Any waiver, permit, consent, or approval of any kind or character by the </w:t>
      </w:r>
      <w:proofErr w:type="gramStart"/>
      <w:r>
        <w:rPr>
          <w:rFonts w:ascii="Avenir Next Regular" w:hAnsi="Avenir Next Regular"/>
        </w:rPr>
        <w:t>parties  in</w:t>
      </w:r>
      <w:proofErr w:type="gramEnd"/>
      <w:r>
        <w:rPr>
          <w:rFonts w:ascii="Avenir Next Regular" w:hAnsi="Avenir Next Regular"/>
        </w:rPr>
        <w:t xml:space="preserve"> connection with this Contract shall be specified in writing and shall be effective only to the extent that such writing sets forth;</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No such waiver shall be construed as a modification of any provisions of this Contract or as a waiver of any part or future default or breach thereof, except as expressly stated in such waiver.</w:t>
      </w:r>
    </w:p>
    <w:p w:rsidR="003E74B7" w:rsidRDefault="00A71B32">
      <w:pPr>
        <w:pStyle w:val="Body"/>
        <w:numPr>
          <w:ilvl w:val="0"/>
          <w:numId w:val="7"/>
        </w:numPr>
        <w:spacing w:before="100" w:after="0" w:line="240" w:lineRule="auto"/>
        <w:jc w:val="both"/>
        <w:rPr>
          <w:rFonts w:ascii="Avenir Next Regular" w:hAnsi="Avenir Next Regular" w:hint="eastAsia"/>
          <w:lang w:val="de-DE"/>
        </w:rPr>
      </w:pPr>
      <w:r>
        <w:rPr>
          <w:rFonts w:ascii="Avenir Next Regular" w:hAnsi="Avenir Next Regular"/>
          <w:lang w:val="de-DE"/>
        </w:rPr>
        <w:t xml:space="preserve">AUTHORITY TO SIGN </w:t>
      </w:r>
      <w:r>
        <w:rPr>
          <w:rFonts w:ascii="Avenir Next Regular" w:hAnsi="Avenir Next Regular"/>
        </w:rPr>
        <w:t>— The signatories to this contract affirm that they are authorized to represent their respective agencies/institutes/corporation to enter into, execute and sign this Contract.</w:t>
      </w:r>
    </w:p>
    <w:p w:rsidR="003E74B7" w:rsidRDefault="00A71B32">
      <w:pPr>
        <w:pStyle w:val="Body"/>
        <w:numPr>
          <w:ilvl w:val="0"/>
          <w:numId w:val="7"/>
        </w:numPr>
        <w:spacing w:before="100" w:after="0" w:line="240" w:lineRule="auto"/>
        <w:jc w:val="both"/>
        <w:rPr>
          <w:rFonts w:ascii="Avenir Next Regular" w:hAnsi="Avenir Next Regular" w:hint="eastAsia"/>
        </w:rPr>
      </w:pPr>
      <w:r>
        <w:rPr>
          <w:rFonts w:ascii="Avenir Next Regular" w:hAnsi="Avenir Next Regular"/>
        </w:rPr>
        <w:t>EFFECTIVITY</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This Contract shall be effective for a period of SIXTEEN (16) months starting on [START DATE] until [END DATE] unless sooner pre-terminated in accordance with the terms or this contract.</w:t>
      </w:r>
    </w:p>
    <w:p w:rsidR="003E74B7" w:rsidRDefault="00A71B32">
      <w:pPr>
        <w:pStyle w:val="Body"/>
        <w:numPr>
          <w:ilvl w:val="1"/>
          <w:numId w:val="7"/>
        </w:numPr>
        <w:spacing w:before="100" w:after="0" w:line="240" w:lineRule="auto"/>
        <w:jc w:val="both"/>
        <w:rPr>
          <w:rFonts w:ascii="Avenir Next Regular" w:hAnsi="Avenir Next Regular" w:hint="eastAsia"/>
        </w:rPr>
      </w:pPr>
      <w:r>
        <w:rPr>
          <w:rFonts w:ascii="Avenir Next Regular" w:hAnsi="Avenir Next Regular"/>
        </w:rPr>
        <w:t>After the expiration of this contract and without any renewal or fresh lease contract having been executed by the parties prior to its termination, this contract shall be deemed renewed quarterly under the same terms and conditions unless the parties enter into another lease contract under such terms and conditions mutually acceptable to the parties.</w:t>
      </w:r>
    </w:p>
    <w:p w:rsidR="003E74B7" w:rsidRDefault="00A71B32">
      <w:pPr>
        <w:pStyle w:val="Body"/>
        <w:spacing w:before="100" w:after="0" w:line="240" w:lineRule="auto"/>
        <w:ind w:left="720"/>
        <w:jc w:val="both"/>
        <w:rPr>
          <w:rFonts w:ascii="Avenir Next Regular" w:eastAsia="Avenir Next Regular" w:hAnsi="Avenir Next Regular" w:cs="Avenir Next Regular"/>
        </w:rPr>
      </w:pPr>
      <w:r>
        <w:rPr>
          <w:rFonts w:ascii="Avenir Next Regular" w:eastAsia="Avenir Next Regular" w:hAnsi="Avenir Next Regular" w:cs="Avenir Next Regular"/>
        </w:rPr>
        <w:tab/>
        <w:t>IN WITNESS WHEREOF, the parties have hereto set their hands on the date at the place indicated below:</w:t>
      </w:r>
    </w:p>
    <w:p w:rsidR="003E74B7" w:rsidRDefault="003E74B7">
      <w:pPr>
        <w:pStyle w:val="Body"/>
        <w:spacing w:after="0"/>
        <w:ind w:left="720"/>
        <w:rPr>
          <w:rFonts w:ascii="Avenir Next Regular" w:eastAsia="Avenir Next Regular" w:hAnsi="Avenir Next Regular" w:cs="Avenir Next Regular"/>
        </w:rPr>
      </w:pPr>
    </w:p>
    <w:p w:rsidR="003E74B7" w:rsidRDefault="003E74B7">
      <w:pPr>
        <w:pStyle w:val="Body"/>
        <w:spacing w:after="0"/>
        <w:ind w:left="720"/>
        <w:rPr>
          <w:rFonts w:ascii="Avenir Next Regular" w:eastAsia="Avenir Next Regular" w:hAnsi="Avenir Next Regular" w:cs="Avenir Next Regular"/>
        </w:rPr>
      </w:pP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hAnsi="Avenir Next Regular"/>
          <w:b/>
          <w:bCs/>
          <w:lang w:val="de-DE"/>
        </w:rPr>
        <w:t>IN WITNESS WHEREOF</w:t>
      </w:r>
      <w:r>
        <w:rPr>
          <w:rFonts w:ascii="Avenir Next Regular" w:hAnsi="Avenir Next Regular"/>
        </w:rPr>
        <w:t>, the LESSEE and the authorized representative of the LESSOR have caused these presents to be signed at the City of Manila.</w:t>
      </w: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hAnsi="Avenir Next Regular"/>
        </w:rPr>
        <w:lastRenderedPageBreak/>
        <w:t>[NAME OF LESSOR]</w:t>
      </w:r>
      <w:r>
        <w:rPr>
          <w:rFonts w:ascii="Avenir Next Regular" w:hAnsi="Avenir Next Regular"/>
        </w:rPr>
        <w:tab/>
      </w:r>
      <w:r w:rsidR="00192F75">
        <w:rPr>
          <w:rFonts w:ascii="Avenir Next Regular" w:hAnsi="Avenir Next Regular"/>
        </w:rPr>
        <w:tab/>
      </w:r>
      <w:r w:rsidR="00192F75">
        <w:rPr>
          <w:rFonts w:ascii="Avenir Next Regular" w:hAnsi="Avenir Next Regular"/>
        </w:rPr>
        <w:tab/>
      </w:r>
      <w:r w:rsidR="00192F75">
        <w:rPr>
          <w:rFonts w:ascii="Avenir Next Regular" w:hAnsi="Avenir Next Regular"/>
        </w:rPr>
        <w:tab/>
      </w:r>
      <w:r>
        <w:rPr>
          <w:rFonts w:ascii="Avenir Next Regular" w:hAnsi="Avenir Next Regular"/>
        </w:rPr>
        <w:t xml:space="preserve">UNIVERSITY OF THE PHILIPPINES </w:t>
      </w: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hAnsi="Avenir Next Regular"/>
        </w:rPr>
        <w:t xml:space="preserve">                                           </w:t>
      </w: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eastAsia="Avenir Next Regular" w:hAnsi="Avenir Next Regular" w:cs="Avenir Next Regular"/>
        </w:rPr>
        <w:tab/>
      </w:r>
      <w:r>
        <w:rPr>
          <w:rFonts w:ascii="Avenir Next Regular" w:eastAsia="Avenir Next Regular" w:hAnsi="Avenir Next Regular" w:cs="Avenir Next Regular"/>
        </w:rPr>
        <w:tab/>
      </w:r>
      <w:r>
        <w:rPr>
          <w:rFonts w:ascii="Avenir Next Regular" w:eastAsia="Avenir Next Regular" w:hAnsi="Avenir Next Regular" w:cs="Avenir Next Regular"/>
        </w:rPr>
        <w:tab/>
      </w:r>
      <w:r>
        <w:rPr>
          <w:rFonts w:ascii="Avenir Next Regular" w:eastAsia="Avenir Next Regular" w:hAnsi="Avenir Next Regular" w:cs="Avenir Next Regular"/>
        </w:rPr>
        <w:tab/>
      </w:r>
      <w:r>
        <w:rPr>
          <w:rFonts w:ascii="Avenir Next Regular" w:eastAsia="Avenir Next Regular" w:hAnsi="Avenir Next Regular" w:cs="Avenir Next Regular"/>
        </w:rPr>
        <w:tab/>
      </w:r>
      <w:r>
        <w:rPr>
          <w:rFonts w:ascii="Avenir Next Regular" w:eastAsia="Avenir Next Regular" w:hAnsi="Avenir Next Regular" w:cs="Avenir Next Regular"/>
        </w:rPr>
        <w:tab/>
      </w: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hAnsi="Avenir Next Regular"/>
        </w:rPr>
        <w:t>By:</w:t>
      </w:r>
      <w:r>
        <w:rPr>
          <w:rFonts w:ascii="Avenir Next Regular" w:hAnsi="Avenir Next Regular"/>
        </w:rPr>
        <w:tab/>
      </w:r>
      <w:r>
        <w:rPr>
          <w:rFonts w:ascii="Avenir Next Regular" w:hAnsi="Avenir Next Regular"/>
        </w:rPr>
        <w:tab/>
      </w:r>
      <w:r>
        <w:rPr>
          <w:rFonts w:ascii="Avenir Next Regular" w:hAnsi="Avenir Next Regular"/>
        </w:rPr>
        <w:tab/>
      </w:r>
      <w:r>
        <w:rPr>
          <w:rFonts w:ascii="Avenir Next Regular" w:hAnsi="Avenir Next Regular"/>
        </w:rPr>
        <w:tab/>
      </w:r>
      <w:r>
        <w:rPr>
          <w:rFonts w:ascii="Avenir Next Regular" w:hAnsi="Avenir Next Regular"/>
        </w:rPr>
        <w:tab/>
      </w:r>
      <w:r>
        <w:rPr>
          <w:rFonts w:ascii="Avenir Next Regular" w:hAnsi="Avenir Next Regular"/>
        </w:rPr>
        <w:tab/>
        <w:t>By:</w:t>
      </w: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A71B32">
      <w:pPr>
        <w:pStyle w:val="Body"/>
        <w:spacing w:after="0" w:line="240" w:lineRule="auto"/>
        <w:jc w:val="both"/>
        <w:rPr>
          <w:rFonts w:ascii="Avenir Next Regular" w:eastAsia="Avenir Next Regular" w:hAnsi="Avenir Next Regular" w:cs="Avenir Next Regular"/>
          <w:b/>
          <w:bCs/>
        </w:rPr>
      </w:pPr>
      <w:r>
        <w:rPr>
          <w:rFonts w:ascii="Avenir Next Regular" w:hAnsi="Avenir Next Regular"/>
          <w:b/>
          <w:bCs/>
        </w:rPr>
        <w:t>MR. [NAME OF SIGNATORY]</w:t>
      </w:r>
      <w:r>
        <w:rPr>
          <w:rFonts w:ascii="Avenir Next Regular" w:hAnsi="Avenir Next Regular"/>
          <w:b/>
          <w:bCs/>
        </w:rPr>
        <w:tab/>
      </w:r>
      <w:r>
        <w:rPr>
          <w:rFonts w:ascii="Avenir Next Regular" w:eastAsia="Avenir Next Regular" w:hAnsi="Avenir Next Regular" w:cs="Avenir Next Regular"/>
          <w:b/>
          <w:bCs/>
        </w:rPr>
        <w:tab/>
      </w:r>
      <w:r w:rsidR="00192F75">
        <w:rPr>
          <w:rFonts w:ascii="Avenir Next Regular" w:hAnsi="Avenir Next Regular"/>
          <w:b/>
          <w:bCs/>
          <w:lang w:val="de-DE"/>
        </w:rPr>
        <w:t>DR. MICHAEL L. TEE</w:t>
      </w:r>
      <w:r>
        <w:rPr>
          <w:rFonts w:ascii="Avenir Next Regular" w:hAnsi="Avenir Next Regular"/>
          <w:b/>
          <w:bCs/>
          <w:lang w:val="de-DE"/>
        </w:rPr>
        <w:t xml:space="preserve">       </w:t>
      </w:r>
    </w:p>
    <w:p w:rsidR="003E74B7" w:rsidRDefault="00A71B32">
      <w:pPr>
        <w:pStyle w:val="Body"/>
        <w:spacing w:after="0" w:line="240" w:lineRule="auto"/>
        <w:jc w:val="both"/>
        <w:rPr>
          <w:rFonts w:ascii="Avenir Next Regular" w:eastAsia="Avenir Next Regular" w:hAnsi="Avenir Next Regular" w:cs="Avenir Next Regular"/>
        </w:rPr>
      </w:pPr>
      <w:proofErr w:type="spellStart"/>
      <w:r>
        <w:rPr>
          <w:rFonts w:ascii="Avenir Next Regular" w:hAnsi="Avenir Next Regular"/>
          <w:lang w:val="it-IT"/>
        </w:rPr>
        <w:t>President</w:t>
      </w:r>
      <w:proofErr w:type="spellEnd"/>
      <w:r>
        <w:rPr>
          <w:rFonts w:ascii="Avenir Next Regular" w:hAnsi="Avenir Next Regular"/>
          <w:lang w:val="it-IT"/>
        </w:rPr>
        <w:tab/>
      </w:r>
      <w:r>
        <w:rPr>
          <w:rFonts w:ascii="Avenir Next Regular" w:hAnsi="Avenir Next Regular"/>
          <w:lang w:val="it-IT"/>
        </w:rPr>
        <w:tab/>
      </w:r>
      <w:r>
        <w:rPr>
          <w:rFonts w:ascii="Avenir Next Regular" w:hAnsi="Avenir Next Regular"/>
          <w:lang w:val="it-IT"/>
        </w:rPr>
        <w:tab/>
      </w:r>
      <w:r>
        <w:rPr>
          <w:rFonts w:ascii="Avenir Next Regular" w:hAnsi="Avenir Next Regular"/>
          <w:lang w:val="it-IT"/>
        </w:rPr>
        <w:tab/>
      </w:r>
      <w:r>
        <w:rPr>
          <w:rFonts w:ascii="Avenir Next Regular" w:hAnsi="Avenir Next Regular"/>
          <w:lang w:val="it-IT"/>
        </w:rPr>
        <w:tab/>
        <w:t xml:space="preserve"> </w:t>
      </w:r>
      <w:proofErr w:type="spellStart"/>
      <w:r>
        <w:rPr>
          <w:rFonts w:ascii="Avenir Next Regular" w:hAnsi="Avenir Next Regular"/>
          <w:lang w:val="it-IT"/>
        </w:rPr>
        <w:t>Chancellor</w:t>
      </w:r>
      <w:proofErr w:type="spellEnd"/>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A71B32">
      <w:pPr>
        <w:pStyle w:val="Body"/>
        <w:spacing w:after="0" w:line="240" w:lineRule="auto"/>
        <w:jc w:val="center"/>
        <w:rPr>
          <w:rFonts w:ascii="Avenir Next Regular" w:eastAsia="Avenir Next Regular" w:hAnsi="Avenir Next Regular" w:cs="Avenir Next Regular"/>
        </w:rPr>
      </w:pPr>
      <w:r>
        <w:rPr>
          <w:rFonts w:ascii="Avenir Next Regular" w:hAnsi="Avenir Next Regular"/>
        </w:rPr>
        <w:t>SIGNED IN THE PRESENCE OF:</w:t>
      </w:r>
    </w:p>
    <w:p w:rsidR="003E74B7" w:rsidRDefault="003E74B7">
      <w:pPr>
        <w:pStyle w:val="Body"/>
        <w:spacing w:after="0" w:line="240" w:lineRule="auto"/>
        <w:jc w:val="center"/>
        <w:rPr>
          <w:rFonts w:ascii="Avenir Next Regular" w:eastAsia="Avenir Next Regular" w:hAnsi="Avenir Next Regular" w:cs="Avenir Next Regular"/>
        </w:rPr>
      </w:pPr>
    </w:p>
    <w:p w:rsidR="003E74B7" w:rsidRDefault="003E74B7">
      <w:pPr>
        <w:pStyle w:val="Body"/>
        <w:spacing w:after="0" w:line="240" w:lineRule="auto"/>
        <w:jc w:val="center"/>
        <w:rPr>
          <w:rFonts w:ascii="Avenir Next Regular" w:eastAsia="Avenir Next Regular" w:hAnsi="Avenir Next Regular" w:cs="Avenir Next Regular"/>
        </w:rPr>
      </w:pP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A71B32">
      <w:pPr>
        <w:pStyle w:val="Body"/>
        <w:spacing w:after="0" w:line="240" w:lineRule="auto"/>
        <w:rPr>
          <w:rFonts w:ascii="Avenir Next Regular" w:eastAsia="Avenir Next Regular" w:hAnsi="Avenir Next Regular" w:cs="Avenir Next Regular"/>
          <w:b/>
          <w:bCs/>
        </w:rPr>
      </w:pPr>
      <w:r>
        <w:rPr>
          <w:rFonts w:ascii="Avenir Next Regular" w:hAnsi="Avenir Next Regular"/>
        </w:rPr>
        <w:t>[NAME OF WITNESS]</w:t>
      </w:r>
      <w:r>
        <w:rPr>
          <w:rFonts w:ascii="Avenir Next Regular" w:eastAsia="Avenir Next Regular" w:hAnsi="Avenir Next Regular" w:cs="Avenir Next Regular"/>
          <w:b/>
          <w:bCs/>
        </w:rPr>
        <w:tab/>
      </w:r>
      <w:r>
        <w:rPr>
          <w:rFonts w:ascii="Avenir Next Regular" w:eastAsia="Avenir Next Regular" w:hAnsi="Avenir Next Regular" w:cs="Avenir Next Regular"/>
          <w:b/>
          <w:bCs/>
        </w:rPr>
        <w:tab/>
      </w:r>
      <w:r>
        <w:rPr>
          <w:rFonts w:ascii="Avenir Next Regular" w:eastAsia="Avenir Next Regular" w:hAnsi="Avenir Next Regular" w:cs="Avenir Next Regular"/>
          <w:b/>
          <w:bCs/>
        </w:rPr>
        <w:tab/>
      </w:r>
      <w:r>
        <w:rPr>
          <w:rFonts w:ascii="Avenir Next Regular" w:eastAsia="Avenir Next Regular" w:hAnsi="Avenir Next Regular" w:cs="Avenir Next Regular"/>
          <w:b/>
          <w:bCs/>
        </w:rPr>
        <w:tab/>
        <w:t xml:space="preserve"> </w:t>
      </w:r>
      <w:r>
        <w:rPr>
          <w:rFonts w:ascii="Avenir Next Regular" w:hAnsi="Avenir Next Regular"/>
        </w:rPr>
        <w:t>[NAME OF WITNESS]</w:t>
      </w:r>
    </w:p>
    <w:p w:rsidR="003E74B7" w:rsidRDefault="00A71B32">
      <w:pPr>
        <w:pStyle w:val="Body"/>
        <w:spacing w:after="0" w:line="240" w:lineRule="auto"/>
        <w:rPr>
          <w:rFonts w:ascii="Avenir Next Regular" w:eastAsia="Avenir Next Regular" w:hAnsi="Avenir Next Regular" w:cs="Avenir Next Regular"/>
        </w:rPr>
      </w:pPr>
      <w:r>
        <w:rPr>
          <w:rFonts w:ascii="Avenir Next Regular" w:hAnsi="Avenir Next Regular"/>
        </w:rPr>
        <w:t>Position</w:t>
      </w:r>
      <w:r>
        <w:rPr>
          <w:rFonts w:ascii="Avenir Next Regular" w:eastAsia="Avenir Next Regular" w:hAnsi="Avenir Next Regular" w:cs="Avenir Next Regular"/>
        </w:rPr>
        <w:tab/>
      </w:r>
      <w:r>
        <w:rPr>
          <w:rFonts w:ascii="Avenir Next Regular" w:eastAsia="Avenir Next Regular" w:hAnsi="Avenir Next Regular" w:cs="Avenir Next Regular"/>
        </w:rPr>
        <w:tab/>
      </w:r>
      <w:r>
        <w:rPr>
          <w:rFonts w:ascii="Avenir Next Regular" w:eastAsia="Avenir Next Regular" w:hAnsi="Avenir Next Regular" w:cs="Avenir Next Regular"/>
        </w:rPr>
        <w:tab/>
      </w:r>
      <w:r>
        <w:rPr>
          <w:rFonts w:ascii="Avenir Next Regular" w:eastAsia="Avenir Next Regular" w:hAnsi="Avenir Next Regular" w:cs="Avenir Next Regular"/>
        </w:rPr>
        <w:tab/>
      </w:r>
      <w:r>
        <w:rPr>
          <w:rFonts w:ascii="Avenir Next Regular" w:eastAsia="Avenir Next Regular" w:hAnsi="Avenir Next Regular" w:cs="Avenir Next Regular"/>
        </w:rPr>
        <w:tab/>
        <w:t xml:space="preserve"> </w:t>
      </w:r>
      <w:proofErr w:type="spellStart"/>
      <w:r>
        <w:rPr>
          <w:rFonts w:ascii="Avenir Next Regular" w:hAnsi="Avenir Next Regular"/>
        </w:rPr>
        <w:t>Position</w:t>
      </w:r>
      <w:proofErr w:type="spellEnd"/>
      <w:r>
        <w:rPr>
          <w:rFonts w:ascii="Avenir Next Regular" w:hAnsi="Avenir Next Regular"/>
          <w:lang w:val="de-DE"/>
        </w:rPr>
        <w:t>, [COLLEGE/UNIT]</w:t>
      </w:r>
    </w:p>
    <w:p w:rsidR="003E74B7" w:rsidRDefault="003E74B7">
      <w:pPr>
        <w:pStyle w:val="Body"/>
        <w:spacing w:after="80" w:line="240" w:lineRule="auto"/>
        <w:jc w:val="both"/>
        <w:rPr>
          <w:rFonts w:ascii="Avenir Next Regular" w:eastAsia="Avenir Next Regular" w:hAnsi="Avenir Next Regular" w:cs="Avenir Next Regular"/>
        </w:rPr>
      </w:pPr>
    </w:p>
    <w:p w:rsidR="003E74B7" w:rsidRDefault="00A71B32">
      <w:pPr>
        <w:pStyle w:val="Body"/>
        <w:spacing w:after="0" w:line="240" w:lineRule="auto"/>
        <w:jc w:val="center"/>
        <w:rPr>
          <w:rFonts w:ascii="Avenir Next Regular" w:eastAsia="Avenir Next Regular" w:hAnsi="Avenir Next Regular" w:cs="Avenir Next Regular"/>
          <w:b/>
          <w:bCs/>
          <w:u w:val="single"/>
        </w:rPr>
      </w:pPr>
      <w:r>
        <w:rPr>
          <w:rFonts w:ascii="Avenir Next Regular" w:hAnsi="Avenir Next Regular"/>
          <w:b/>
          <w:bCs/>
          <w:u w:val="single"/>
        </w:rPr>
        <w:t>ACKNOWLEDGMENT</w:t>
      </w:r>
    </w:p>
    <w:p w:rsidR="003E74B7" w:rsidRDefault="003E74B7">
      <w:pPr>
        <w:pStyle w:val="Body"/>
        <w:spacing w:after="0" w:line="240" w:lineRule="auto"/>
        <w:rPr>
          <w:rFonts w:ascii="Avenir Next Regular" w:eastAsia="Avenir Next Regular" w:hAnsi="Avenir Next Regular" w:cs="Avenir Next Regular"/>
        </w:rPr>
      </w:pPr>
    </w:p>
    <w:p w:rsidR="003E74B7" w:rsidRDefault="003E74B7">
      <w:pPr>
        <w:pStyle w:val="Body"/>
        <w:spacing w:after="0" w:line="240" w:lineRule="auto"/>
        <w:rPr>
          <w:rFonts w:ascii="Avenir Next Regular" w:eastAsia="Avenir Next Regular" w:hAnsi="Avenir Next Regular" w:cs="Avenir Next Regular"/>
        </w:rPr>
      </w:pPr>
    </w:p>
    <w:p w:rsidR="003E74B7" w:rsidRDefault="00A71B32">
      <w:pPr>
        <w:pStyle w:val="Body"/>
        <w:spacing w:after="0" w:line="240" w:lineRule="auto"/>
        <w:rPr>
          <w:rFonts w:ascii="Avenir Next Regular" w:eastAsia="Avenir Next Regular" w:hAnsi="Avenir Next Regular" w:cs="Avenir Next Regular"/>
        </w:rPr>
      </w:pPr>
      <w:r>
        <w:rPr>
          <w:rFonts w:ascii="Avenir Next Regular" w:hAnsi="Avenir Next Regular"/>
        </w:rPr>
        <w:t xml:space="preserve">REPUBLIC OF THE </w:t>
      </w:r>
      <w:proofErr w:type="gramStart"/>
      <w:r>
        <w:rPr>
          <w:rFonts w:ascii="Avenir Next Regular" w:hAnsi="Avenir Next Regular"/>
        </w:rPr>
        <w:t>PHILIPPINES )</w:t>
      </w:r>
      <w:proofErr w:type="gramEnd"/>
    </w:p>
    <w:p w:rsidR="003E74B7" w:rsidRDefault="00A71B32">
      <w:pPr>
        <w:pStyle w:val="Body"/>
        <w:spacing w:after="0" w:line="240" w:lineRule="auto"/>
        <w:rPr>
          <w:rFonts w:ascii="Avenir Next Regular" w:eastAsia="Avenir Next Regular" w:hAnsi="Avenir Next Regular" w:cs="Avenir Next Regular"/>
        </w:rPr>
      </w:pPr>
      <w:r>
        <w:rPr>
          <w:rFonts w:ascii="Avenir Next Regular" w:hAnsi="Avenir Next Regular"/>
        </w:rPr>
        <w:t xml:space="preserve">CITY OF MANILA            </w:t>
      </w:r>
      <w:proofErr w:type="gramStart"/>
      <w:r>
        <w:rPr>
          <w:rFonts w:ascii="Avenir Next Regular" w:hAnsi="Avenir Next Regular"/>
        </w:rPr>
        <w:t xml:space="preserve">  )</w:t>
      </w:r>
      <w:proofErr w:type="gramEnd"/>
      <w:r>
        <w:rPr>
          <w:rFonts w:ascii="Avenir Next Regular" w:hAnsi="Avenir Next Regular"/>
        </w:rPr>
        <w:t>S.S.</w:t>
      </w:r>
    </w:p>
    <w:p w:rsidR="003E74B7" w:rsidRDefault="003E74B7">
      <w:pPr>
        <w:pStyle w:val="Body"/>
        <w:spacing w:after="80" w:line="240" w:lineRule="auto"/>
        <w:rPr>
          <w:rFonts w:ascii="Avenir Next Regular" w:eastAsia="Avenir Next Regular" w:hAnsi="Avenir Next Regular" w:cs="Avenir Next Regular"/>
        </w:rPr>
      </w:pPr>
    </w:p>
    <w:p w:rsidR="003E74B7" w:rsidRDefault="00A71B32">
      <w:pPr>
        <w:pStyle w:val="Body"/>
        <w:spacing w:after="0" w:line="240" w:lineRule="auto"/>
        <w:ind w:firstLine="720"/>
        <w:rPr>
          <w:rFonts w:ascii="Avenir Next Regular" w:eastAsia="Avenir Next Regular" w:hAnsi="Avenir Next Regular" w:cs="Avenir Next Regular"/>
        </w:rPr>
      </w:pPr>
      <w:r>
        <w:rPr>
          <w:rFonts w:ascii="Avenir Next Regular" w:hAnsi="Avenir Next Regular"/>
        </w:rPr>
        <w:t>BEFORE ME, a Notary Public for and in the City of Manila, on _____________ appeared the following persons who exhibited to me their proof of identities the details of which are as follows:</w:t>
      </w:r>
    </w:p>
    <w:p w:rsidR="003E74B7" w:rsidRDefault="003E74B7">
      <w:pPr>
        <w:pStyle w:val="Body"/>
        <w:spacing w:after="0" w:line="240" w:lineRule="auto"/>
        <w:rPr>
          <w:rFonts w:ascii="Avenir Next Regular" w:eastAsia="Avenir Next Regular" w:hAnsi="Avenir Next Regular" w:cs="Avenir Next Regular"/>
        </w:rPr>
      </w:pPr>
    </w:p>
    <w:p w:rsidR="003E74B7" w:rsidRDefault="00A71B32">
      <w:pPr>
        <w:pStyle w:val="Body"/>
        <w:spacing w:after="0" w:line="240" w:lineRule="auto"/>
        <w:rPr>
          <w:rFonts w:ascii="Avenir Next Regular" w:eastAsia="Avenir Next Regular" w:hAnsi="Avenir Next Regular" w:cs="Avenir Next Regular"/>
          <w:b/>
          <w:bCs/>
        </w:rPr>
      </w:pPr>
      <w:r>
        <w:rPr>
          <w:rFonts w:ascii="Avenir Next Regular" w:eastAsia="Avenir Next Regular" w:hAnsi="Avenir Next Regular" w:cs="Avenir Next Regular"/>
        </w:rPr>
        <w:tab/>
        <w:t xml:space="preserve">   </w:t>
      </w:r>
      <w:r>
        <w:rPr>
          <w:rFonts w:ascii="Avenir Next Regular" w:hAnsi="Avenir Next Regular"/>
          <w:b/>
          <w:bCs/>
          <w:lang w:val="de-DE"/>
        </w:rPr>
        <w:t xml:space="preserve">NAME           ID Card </w:t>
      </w:r>
      <w:proofErr w:type="spellStart"/>
      <w:r>
        <w:rPr>
          <w:rFonts w:ascii="Avenir Next Regular" w:hAnsi="Avenir Next Regular"/>
          <w:b/>
          <w:bCs/>
          <w:lang w:val="de-DE"/>
        </w:rPr>
        <w:t>No</w:t>
      </w:r>
      <w:proofErr w:type="spellEnd"/>
      <w:r>
        <w:rPr>
          <w:rFonts w:ascii="Avenir Next Regular" w:hAnsi="Avenir Next Regular"/>
          <w:b/>
          <w:bCs/>
          <w:lang w:val="de-DE"/>
        </w:rPr>
        <w:t>.   Issuing       VALID UNTIL</w:t>
      </w:r>
    </w:p>
    <w:p w:rsidR="003E74B7" w:rsidRDefault="00A71B32">
      <w:pPr>
        <w:pStyle w:val="Body"/>
        <w:spacing w:after="0" w:line="240" w:lineRule="auto"/>
        <w:rPr>
          <w:rFonts w:ascii="Avenir Next Regular" w:eastAsia="Avenir Next Regular" w:hAnsi="Avenir Next Regular" w:cs="Avenir Next Regular"/>
          <w:b/>
          <w:bCs/>
        </w:rPr>
      </w:pPr>
      <w:r>
        <w:rPr>
          <w:rFonts w:ascii="Avenir Next Regular" w:hAnsi="Avenir Next Regular"/>
          <w:b/>
          <w:bCs/>
        </w:rPr>
        <w:t xml:space="preserve">                                    Gov’t Agency   </w:t>
      </w:r>
    </w:p>
    <w:p w:rsidR="003E74B7" w:rsidRDefault="003E74B7">
      <w:pPr>
        <w:pStyle w:val="Body"/>
        <w:spacing w:after="0" w:line="240" w:lineRule="auto"/>
        <w:rPr>
          <w:rFonts w:ascii="Avenir Next Regular" w:eastAsia="Avenir Next Regular" w:hAnsi="Avenir Next Regular" w:cs="Avenir Next Regular"/>
        </w:rPr>
      </w:pPr>
    </w:p>
    <w:p w:rsidR="003E74B7" w:rsidRDefault="00192F75">
      <w:pPr>
        <w:pStyle w:val="Body"/>
        <w:spacing w:after="0" w:line="240" w:lineRule="auto"/>
        <w:rPr>
          <w:rFonts w:ascii="Avenir Next Regular" w:eastAsia="Avenir Next Regular" w:hAnsi="Avenir Next Regular" w:cs="Avenir Next Regular"/>
        </w:rPr>
      </w:pPr>
      <w:r>
        <w:rPr>
          <w:rFonts w:ascii="Avenir Next Regular" w:hAnsi="Avenir Next Regular"/>
          <w:lang w:val="de-DE"/>
        </w:rPr>
        <w:t>Dr. Michael L. Tee</w:t>
      </w:r>
      <w:proofErr w:type="gramStart"/>
      <w:r w:rsidR="00A71B32">
        <w:rPr>
          <w:rFonts w:ascii="Avenir Next Regular" w:hAnsi="Avenir Next Regular"/>
          <w:lang w:val="de-DE"/>
        </w:rPr>
        <w:tab/>
        <w:t xml:space="preserve">  </w:t>
      </w:r>
      <w:r>
        <w:rPr>
          <w:rFonts w:ascii="Avenir Next Regular" w:hAnsi="Avenir Next Regular"/>
          <w:lang w:val="de-DE"/>
        </w:rPr>
        <w:t>PRC</w:t>
      </w:r>
      <w:proofErr w:type="gramEnd"/>
      <w:r>
        <w:rPr>
          <w:rFonts w:ascii="Avenir Next Regular" w:hAnsi="Avenir Next Regular"/>
          <w:lang w:val="de-DE"/>
        </w:rPr>
        <w:t xml:space="preserve"> ID. </w:t>
      </w:r>
      <w:r>
        <w:rPr>
          <w:rFonts w:ascii="Avenir Next Regular" w:hAnsi="Avenir Next Regular"/>
          <w:lang w:val="de-DE"/>
        </w:rPr>
        <w:tab/>
        <w:t>0089527</w:t>
      </w:r>
      <w:r w:rsidR="00A71B32">
        <w:rPr>
          <w:rFonts w:ascii="Avenir Next Regular" w:hAnsi="Avenir Next Regular"/>
          <w:lang w:val="de-DE"/>
        </w:rPr>
        <w:t xml:space="preserve">     </w:t>
      </w:r>
      <w:r>
        <w:rPr>
          <w:rFonts w:ascii="Avenir Next Regular" w:hAnsi="Avenir Next Regular"/>
          <w:lang w:val="de-DE"/>
        </w:rPr>
        <w:t>01 May 2025</w:t>
      </w:r>
      <w:r w:rsidR="00A71B32">
        <w:rPr>
          <w:rFonts w:ascii="Avenir Next Regular" w:hAnsi="Avenir Next Regular"/>
          <w:lang w:val="de-DE"/>
        </w:rPr>
        <w:tab/>
      </w:r>
    </w:p>
    <w:p w:rsidR="003E74B7" w:rsidRDefault="003E74B7">
      <w:pPr>
        <w:pStyle w:val="Body"/>
        <w:spacing w:after="0" w:line="240" w:lineRule="auto"/>
        <w:rPr>
          <w:rFonts w:ascii="Avenir Next Regular" w:eastAsia="Avenir Next Regular" w:hAnsi="Avenir Next Regular" w:cs="Avenir Next Regular"/>
        </w:rPr>
      </w:pPr>
    </w:p>
    <w:p w:rsidR="003E74B7" w:rsidRDefault="003E74B7">
      <w:pPr>
        <w:pStyle w:val="Body"/>
        <w:spacing w:after="0" w:line="240" w:lineRule="auto"/>
        <w:rPr>
          <w:rFonts w:ascii="Avenir Next Regular" w:eastAsia="Avenir Next Regular" w:hAnsi="Avenir Next Regular" w:cs="Avenir Next Regular"/>
        </w:rPr>
      </w:pPr>
    </w:p>
    <w:p w:rsidR="003E74B7" w:rsidRDefault="00A71B32">
      <w:pPr>
        <w:pStyle w:val="Body"/>
        <w:spacing w:after="0" w:line="240" w:lineRule="auto"/>
        <w:rPr>
          <w:rFonts w:ascii="Avenir Next Regular" w:eastAsia="Avenir Next Regular" w:hAnsi="Avenir Next Regular" w:cs="Avenir Next Regular"/>
        </w:rPr>
      </w:pPr>
      <w:r>
        <w:rPr>
          <w:rFonts w:ascii="Avenir Next Regular" w:hAnsi="Avenir Next Regular"/>
        </w:rPr>
        <w:t>______________________  _________   ____________   _____________</w:t>
      </w:r>
    </w:p>
    <w:p w:rsidR="003E74B7" w:rsidRDefault="003E74B7">
      <w:pPr>
        <w:pStyle w:val="Body"/>
        <w:spacing w:after="0" w:line="240" w:lineRule="auto"/>
        <w:rPr>
          <w:rFonts w:ascii="Avenir Next Regular" w:eastAsia="Avenir Next Regular" w:hAnsi="Avenir Next Regular" w:cs="Avenir Next Regular"/>
        </w:rPr>
      </w:pPr>
    </w:p>
    <w:p w:rsidR="003E74B7" w:rsidRDefault="003E74B7">
      <w:pPr>
        <w:pStyle w:val="Body"/>
        <w:spacing w:after="0" w:line="240" w:lineRule="auto"/>
        <w:rPr>
          <w:rFonts w:ascii="Avenir Next Regular" w:eastAsia="Avenir Next Regular" w:hAnsi="Avenir Next Regular" w:cs="Avenir Next Regular"/>
        </w:rPr>
      </w:pP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hAnsi="Avenir Next Regular"/>
        </w:rPr>
        <w:t>known to me to be the same persons who executed the foregoing instrument and acknowledged to me that the same is their free and voluntary act and deed and that of the institutions they respectively represent.</w:t>
      </w:r>
    </w:p>
    <w:p w:rsidR="003E74B7" w:rsidRDefault="003E74B7">
      <w:pPr>
        <w:pStyle w:val="Body"/>
        <w:spacing w:after="0" w:line="240" w:lineRule="auto"/>
        <w:jc w:val="both"/>
        <w:rPr>
          <w:rFonts w:ascii="Avenir Next Regular" w:eastAsia="Avenir Next Regular" w:hAnsi="Avenir Next Regular" w:cs="Avenir Next Regular"/>
        </w:rPr>
      </w:pPr>
    </w:p>
    <w:p w:rsidR="003E74B7" w:rsidRDefault="00A71B32">
      <w:pPr>
        <w:pStyle w:val="Body"/>
        <w:spacing w:after="0" w:line="240" w:lineRule="auto"/>
        <w:jc w:val="both"/>
        <w:rPr>
          <w:rFonts w:ascii="Avenir Next Regular" w:eastAsia="Avenir Next Regular" w:hAnsi="Avenir Next Regular" w:cs="Avenir Next Regular"/>
        </w:rPr>
      </w:pPr>
      <w:r>
        <w:rPr>
          <w:rFonts w:ascii="Avenir Next Regular" w:eastAsia="Avenir Next Regular" w:hAnsi="Avenir Next Regular" w:cs="Avenir Next Regular"/>
        </w:rPr>
        <w:tab/>
        <w:t xml:space="preserve">This instrument refers to Memorandum of Contract consisting of </w:t>
      </w:r>
      <w:r>
        <w:rPr>
          <w:rFonts w:ascii="Avenir Next Regular" w:hAnsi="Avenir Next Regular"/>
        </w:rPr>
        <w:t>6 pages, including this page whereon this Acknowledgement is written and is signed by the parties and their instrumental witnesses.</w:t>
      </w:r>
    </w:p>
    <w:p w:rsidR="003E74B7" w:rsidRDefault="003E74B7">
      <w:pPr>
        <w:pStyle w:val="Body"/>
        <w:spacing w:after="0" w:line="240" w:lineRule="auto"/>
        <w:jc w:val="both"/>
        <w:rPr>
          <w:rFonts w:ascii="Avenir Next Regular" w:eastAsia="Avenir Next Regular" w:hAnsi="Avenir Next Regular" w:cs="Avenir Next Regular"/>
        </w:rPr>
      </w:pPr>
    </w:p>
    <w:p w:rsidR="00192F75" w:rsidRDefault="00A71B32" w:rsidP="00192F75">
      <w:pPr>
        <w:pStyle w:val="Body"/>
        <w:spacing w:after="0" w:line="240" w:lineRule="auto"/>
        <w:jc w:val="both"/>
        <w:rPr>
          <w:rFonts w:ascii="Avenir Next Regular" w:eastAsia="Avenir Next Regular" w:hAnsi="Avenir Next Regular" w:cs="Avenir Next Regular"/>
        </w:rPr>
      </w:pPr>
      <w:r>
        <w:rPr>
          <w:rFonts w:ascii="Avenir Next Regular" w:eastAsia="Avenir Next Regular" w:hAnsi="Avenir Next Regular" w:cs="Avenir Next Regular"/>
        </w:rPr>
        <w:tab/>
        <w:t>WITNESS MY HAND AND NOTARIAL SEAL, on the date and place first mentioned.</w:t>
      </w:r>
    </w:p>
    <w:p w:rsidR="00192F75" w:rsidRDefault="00192F75" w:rsidP="00192F75">
      <w:pPr>
        <w:pStyle w:val="Body"/>
        <w:spacing w:after="0" w:line="240" w:lineRule="auto"/>
        <w:jc w:val="both"/>
        <w:rPr>
          <w:rFonts w:ascii="Avenir Next Regular" w:eastAsia="Avenir Next Regular" w:hAnsi="Avenir Next Regular" w:cs="Avenir Next Regular"/>
        </w:rPr>
      </w:pPr>
    </w:p>
    <w:p w:rsidR="00192F75" w:rsidRDefault="00192F75" w:rsidP="00192F75">
      <w:pPr>
        <w:pStyle w:val="Body"/>
        <w:spacing w:after="0" w:line="240" w:lineRule="auto"/>
        <w:jc w:val="both"/>
        <w:rPr>
          <w:rFonts w:ascii="Avenir Next Regular" w:eastAsia="Avenir Next Regular" w:hAnsi="Avenir Next Regular" w:cs="Avenir Next Regular"/>
        </w:rPr>
      </w:pPr>
    </w:p>
    <w:p w:rsidR="003E74B7" w:rsidRDefault="00A71B32" w:rsidP="00192F75">
      <w:pPr>
        <w:pStyle w:val="Body"/>
        <w:spacing w:after="0" w:line="240" w:lineRule="auto"/>
        <w:jc w:val="both"/>
        <w:rPr>
          <w:rFonts w:ascii="Avenir Next Regular" w:eastAsia="Avenir Next Regular" w:hAnsi="Avenir Next Regular" w:cs="Avenir Next Regular"/>
        </w:rPr>
      </w:pPr>
      <w:r>
        <w:rPr>
          <w:rFonts w:ascii="Avenir Next Regular" w:hAnsi="Avenir Next Regular"/>
          <w:lang w:val="de-DE"/>
        </w:rPr>
        <w:t xml:space="preserve"> </w:t>
      </w:r>
      <w:proofErr w:type="spellStart"/>
      <w:r>
        <w:rPr>
          <w:rFonts w:ascii="Avenir Next Regular" w:hAnsi="Avenir Next Regular"/>
          <w:lang w:val="de-DE"/>
        </w:rPr>
        <w:t>Notary</w:t>
      </w:r>
      <w:proofErr w:type="spellEnd"/>
      <w:r>
        <w:rPr>
          <w:rFonts w:ascii="Avenir Next Regular" w:hAnsi="Avenir Next Regular"/>
          <w:lang w:val="de-DE"/>
        </w:rPr>
        <w:t xml:space="preserve"> Public</w:t>
      </w:r>
    </w:p>
    <w:p w:rsidR="003E74B7" w:rsidRDefault="003E74B7">
      <w:pPr>
        <w:pStyle w:val="Body"/>
        <w:spacing w:after="0" w:line="240" w:lineRule="auto"/>
        <w:rPr>
          <w:rFonts w:ascii="Avenir Next Regular" w:eastAsia="Avenir Next Regular" w:hAnsi="Avenir Next Regular" w:cs="Avenir Next Regular"/>
        </w:rPr>
      </w:pPr>
    </w:p>
    <w:p w:rsidR="003E74B7" w:rsidRDefault="003E74B7">
      <w:pPr>
        <w:pStyle w:val="Body"/>
        <w:spacing w:after="0" w:line="240" w:lineRule="auto"/>
        <w:rPr>
          <w:rFonts w:ascii="Avenir Next Regular" w:eastAsia="Avenir Next Regular" w:hAnsi="Avenir Next Regular" w:cs="Avenir Next Regular"/>
        </w:rPr>
      </w:pPr>
    </w:p>
    <w:p w:rsidR="003E74B7" w:rsidRDefault="00A71B32">
      <w:pPr>
        <w:pStyle w:val="Body"/>
        <w:spacing w:after="0" w:line="240" w:lineRule="auto"/>
        <w:rPr>
          <w:rFonts w:ascii="Avenir Next Regular" w:eastAsia="Avenir Next Regular" w:hAnsi="Avenir Next Regular" w:cs="Avenir Next Regular"/>
          <w:sz w:val="20"/>
          <w:szCs w:val="20"/>
        </w:rPr>
      </w:pPr>
      <w:r>
        <w:rPr>
          <w:rFonts w:ascii="Avenir Next Regular" w:hAnsi="Avenir Next Regular"/>
          <w:sz w:val="20"/>
          <w:szCs w:val="20"/>
        </w:rPr>
        <w:t>Doc. No. _______;</w:t>
      </w:r>
    </w:p>
    <w:p w:rsidR="003E74B7" w:rsidRDefault="00A71B32">
      <w:pPr>
        <w:pStyle w:val="Body"/>
        <w:spacing w:after="0" w:line="240" w:lineRule="auto"/>
        <w:rPr>
          <w:rFonts w:ascii="Avenir Next Regular" w:eastAsia="Avenir Next Regular" w:hAnsi="Avenir Next Regular" w:cs="Avenir Next Regular"/>
          <w:sz w:val="20"/>
          <w:szCs w:val="20"/>
        </w:rPr>
      </w:pPr>
      <w:r>
        <w:rPr>
          <w:rFonts w:ascii="Avenir Next Regular" w:hAnsi="Avenir Next Regular"/>
          <w:sz w:val="20"/>
          <w:szCs w:val="20"/>
        </w:rPr>
        <w:t>Page No. _______;</w:t>
      </w:r>
    </w:p>
    <w:p w:rsidR="003E74B7" w:rsidRDefault="00A71B32">
      <w:pPr>
        <w:pStyle w:val="Body"/>
        <w:spacing w:after="0" w:line="240" w:lineRule="auto"/>
        <w:rPr>
          <w:rFonts w:ascii="Avenir Next Regular" w:eastAsia="Avenir Next Regular" w:hAnsi="Avenir Next Regular" w:cs="Avenir Next Regular"/>
          <w:sz w:val="20"/>
          <w:szCs w:val="20"/>
        </w:rPr>
      </w:pPr>
      <w:r>
        <w:rPr>
          <w:rFonts w:ascii="Avenir Next Regular" w:hAnsi="Avenir Next Regular"/>
          <w:sz w:val="20"/>
          <w:szCs w:val="20"/>
        </w:rPr>
        <w:t>Book No. _______;</w:t>
      </w:r>
    </w:p>
    <w:p w:rsidR="003E74B7" w:rsidRPr="00192F75" w:rsidRDefault="00A71B32" w:rsidP="00192F75">
      <w:pPr>
        <w:pStyle w:val="Body"/>
        <w:spacing w:after="0" w:line="240" w:lineRule="auto"/>
        <w:rPr>
          <w:rFonts w:ascii="Avenir Next Regular" w:eastAsia="Avenir Next Regular" w:hAnsi="Avenir Next Regular" w:cs="Avenir Next Regular"/>
          <w:sz w:val="20"/>
          <w:szCs w:val="20"/>
        </w:rPr>
      </w:pPr>
      <w:r>
        <w:rPr>
          <w:rFonts w:ascii="Avenir Next Regular" w:hAnsi="Avenir Next Regular"/>
          <w:sz w:val="20"/>
          <w:szCs w:val="20"/>
        </w:rPr>
        <w:t>Series of 20</w:t>
      </w:r>
      <w:r w:rsidR="00192F75">
        <w:rPr>
          <w:rFonts w:ascii="Avenir Next Regular" w:hAnsi="Avenir Next Regular"/>
          <w:sz w:val="20"/>
          <w:szCs w:val="20"/>
        </w:rPr>
        <w:t>24.</w:t>
      </w:r>
    </w:p>
    <w:sectPr w:rsidR="003E74B7" w:rsidRPr="00192F75">
      <w:headerReference w:type="default" r:id="rId7"/>
      <w:footerReference w:type="default" r:id="rId8"/>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5F82" w:rsidRDefault="00545F82">
      <w:r>
        <w:separator/>
      </w:r>
    </w:p>
  </w:endnote>
  <w:endnote w:type="continuationSeparator" w:id="0">
    <w:p w:rsidR="00545F82" w:rsidRDefault="00545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Next Regular">
    <w:altName w:val="Times New Roman"/>
    <w:panose1 w:val="020B0503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74B7" w:rsidRDefault="00A71B32">
    <w:pPr>
      <w:pStyle w:val="HeaderFooter"/>
      <w:jc w:val="center"/>
      <w:rPr>
        <w:rFonts w:hint="eastAsia"/>
      </w:rPr>
    </w:pPr>
    <w:r>
      <w:rPr>
        <w:rFonts w:ascii="Courier New" w:hAnsi="Courier New"/>
        <w:sz w:val="26"/>
        <w:szCs w:val="26"/>
        <w:lang w:val="en-US"/>
      </w:rPr>
      <w:t xml:space="preserve">Page </w:t>
    </w:r>
    <w:r>
      <w:rPr>
        <w:rFonts w:ascii="Courier New" w:eastAsia="Courier New" w:hAnsi="Courier New" w:cs="Courier New"/>
        <w:sz w:val="26"/>
        <w:szCs w:val="26"/>
      </w:rPr>
      <w:fldChar w:fldCharType="begin"/>
    </w:r>
    <w:r>
      <w:rPr>
        <w:rFonts w:ascii="Courier New" w:eastAsia="Courier New" w:hAnsi="Courier New" w:cs="Courier New"/>
        <w:sz w:val="26"/>
        <w:szCs w:val="26"/>
      </w:rPr>
      <w:instrText xml:space="preserve"> PAGE </w:instrText>
    </w:r>
    <w:r>
      <w:rPr>
        <w:rFonts w:ascii="Courier New" w:eastAsia="Courier New" w:hAnsi="Courier New" w:cs="Courier New"/>
        <w:sz w:val="26"/>
        <w:szCs w:val="26"/>
      </w:rPr>
      <w:fldChar w:fldCharType="separate"/>
    </w:r>
    <w:r>
      <w:rPr>
        <w:rFonts w:ascii="Courier New" w:eastAsia="Courier New" w:hAnsi="Courier New" w:cs="Courier New"/>
        <w:noProof/>
        <w:sz w:val="26"/>
        <w:szCs w:val="26"/>
      </w:rPr>
      <w:t>2</w:t>
    </w:r>
    <w:r>
      <w:rPr>
        <w:rFonts w:ascii="Courier New" w:eastAsia="Courier New" w:hAnsi="Courier New" w:cs="Courier New"/>
        <w:sz w:val="26"/>
        <w:szCs w:val="26"/>
      </w:rPr>
      <w:fldChar w:fldCharType="end"/>
    </w:r>
    <w:r>
      <w:rPr>
        <w:rFonts w:ascii="Courier New" w:hAnsi="Courier New"/>
        <w:sz w:val="26"/>
        <w:szCs w:val="26"/>
        <w:lang w:val="en-US"/>
      </w:rPr>
      <w:t xml:space="preserve"> of </w:t>
    </w:r>
    <w:r>
      <w:rPr>
        <w:rFonts w:ascii="Courier New" w:eastAsia="Courier New" w:hAnsi="Courier New" w:cs="Courier New"/>
        <w:sz w:val="26"/>
        <w:szCs w:val="26"/>
      </w:rPr>
      <w:fldChar w:fldCharType="begin"/>
    </w:r>
    <w:r>
      <w:rPr>
        <w:rFonts w:ascii="Courier New" w:eastAsia="Courier New" w:hAnsi="Courier New" w:cs="Courier New"/>
        <w:sz w:val="26"/>
        <w:szCs w:val="26"/>
      </w:rPr>
      <w:instrText xml:space="preserve"> NUMPAGES </w:instrText>
    </w:r>
    <w:r>
      <w:rPr>
        <w:rFonts w:ascii="Courier New" w:eastAsia="Courier New" w:hAnsi="Courier New" w:cs="Courier New"/>
        <w:sz w:val="26"/>
        <w:szCs w:val="26"/>
      </w:rPr>
      <w:fldChar w:fldCharType="separate"/>
    </w:r>
    <w:r>
      <w:rPr>
        <w:rFonts w:ascii="Courier New" w:eastAsia="Courier New" w:hAnsi="Courier New" w:cs="Courier New"/>
        <w:noProof/>
        <w:sz w:val="26"/>
        <w:szCs w:val="26"/>
      </w:rPr>
      <w:t>6</w:t>
    </w:r>
    <w:r>
      <w:rPr>
        <w:rFonts w:ascii="Courier New" w:eastAsia="Courier New" w:hAnsi="Courier New" w:cs="Courier New"/>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5F82" w:rsidRDefault="00545F82">
      <w:r>
        <w:separator/>
      </w:r>
    </w:p>
  </w:footnote>
  <w:footnote w:type="continuationSeparator" w:id="0">
    <w:p w:rsidR="00545F82" w:rsidRDefault="00545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74B7" w:rsidRDefault="003E74B7">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B665F"/>
    <w:multiLevelType w:val="hybridMultilevel"/>
    <w:tmpl w:val="0DC000AE"/>
    <w:styleLink w:val="ImportedStyle2"/>
    <w:lvl w:ilvl="0" w:tplc="8BF85090">
      <w:start w:val="1"/>
      <w:numFmt w:val="lowerLetter"/>
      <w:lvlText w:val="%1."/>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1D32804A">
      <w:start w:val="1"/>
      <w:numFmt w:val="lowerLetter"/>
      <w:lvlText w:val="%2."/>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D50FEAA">
      <w:start w:val="1"/>
      <w:numFmt w:val="lowerRoman"/>
      <w:lvlText w:val="%3."/>
      <w:lvlJc w:val="left"/>
      <w:pPr>
        <w:ind w:left="2520"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A2641E6">
      <w:start w:val="1"/>
      <w:numFmt w:val="decimal"/>
      <w:lvlText w:val="%4."/>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6FF81814">
      <w:start w:val="1"/>
      <w:numFmt w:val="lowerLetter"/>
      <w:lvlText w:val="%5."/>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095A2DF0">
      <w:start w:val="1"/>
      <w:numFmt w:val="lowerRoman"/>
      <w:lvlText w:val="%6."/>
      <w:lvlJc w:val="left"/>
      <w:pPr>
        <w:ind w:left="4680"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D35CF1D0">
      <w:start w:val="1"/>
      <w:numFmt w:val="decimal"/>
      <w:lvlText w:val="%7."/>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C9CEFB2">
      <w:start w:val="1"/>
      <w:numFmt w:val="lowerLetter"/>
      <w:lvlText w:val="%8."/>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77497D6">
      <w:start w:val="1"/>
      <w:numFmt w:val="lowerRoman"/>
      <w:lvlText w:val="%9."/>
      <w:lvlJc w:val="left"/>
      <w:pPr>
        <w:ind w:left="6840" w:hanging="312"/>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5D942FF7"/>
    <w:multiLevelType w:val="hybridMultilevel"/>
    <w:tmpl w:val="BC94FCD8"/>
    <w:lvl w:ilvl="0" w:tplc="9E6C124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A26201E">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6ECDC62">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70C770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EEE8FA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6CC880">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76C042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BEE0B28">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BB4C63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4845EC4"/>
    <w:multiLevelType w:val="hybridMultilevel"/>
    <w:tmpl w:val="0DC000AE"/>
    <w:numStyleLink w:val="ImportedStyle2"/>
  </w:abstractNum>
  <w:abstractNum w:abstractNumId="3" w15:restartNumberingAfterBreak="0">
    <w:nsid w:val="6FC81E0D"/>
    <w:multiLevelType w:val="hybridMultilevel"/>
    <w:tmpl w:val="A43E7FB6"/>
    <w:numStyleLink w:val="ImportedStyle1"/>
  </w:abstractNum>
  <w:abstractNum w:abstractNumId="4" w15:restartNumberingAfterBreak="0">
    <w:nsid w:val="7BD623FD"/>
    <w:multiLevelType w:val="hybridMultilevel"/>
    <w:tmpl w:val="A43E7FB6"/>
    <w:styleLink w:val="ImportedStyle1"/>
    <w:lvl w:ilvl="0" w:tplc="F616583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13EC77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94F286">
      <w:start w:val="1"/>
      <w:numFmt w:val="lowerRoman"/>
      <w:lvlText w:val="%3."/>
      <w:lvlJc w:val="left"/>
      <w:pPr>
        <w:ind w:left="2160" w:hanging="312"/>
      </w:pPr>
      <w:rPr>
        <w:rFonts w:hAnsi="Arial Unicode MS"/>
        <w:caps w:val="0"/>
        <w:smallCaps w:val="0"/>
        <w:strike w:val="0"/>
        <w:dstrike w:val="0"/>
        <w:outline w:val="0"/>
        <w:emboss w:val="0"/>
        <w:imprint w:val="0"/>
        <w:spacing w:val="0"/>
        <w:w w:val="100"/>
        <w:kern w:val="0"/>
        <w:position w:val="0"/>
        <w:highlight w:val="none"/>
        <w:vertAlign w:val="baseline"/>
      </w:rPr>
    </w:lvl>
    <w:lvl w:ilvl="3" w:tplc="A66E379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2CBA9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EA0E2EC">
      <w:start w:val="1"/>
      <w:numFmt w:val="lowerRoman"/>
      <w:lvlText w:val="%6."/>
      <w:lvlJc w:val="left"/>
      <w:pPr>
        <w:ind w:left="4320" w:hanging="312"/>
      </w:pPr>
      <w:rPr>
        <w:rFonts w:hAnsi="Arial Unicode MS"/>
        <w:caps w:val="0"/>
        <w:smallCaps w:val="0"/>
        <w:strike w:val="0"/>
        <w:dstrike w:val="0"/>
        <w:outline w:val="0"/>
        <w:emboss w:val="0"/>
        <w:imprint w:val="0"/>
        <w:spacing w:val="0"/>
        <w:w w:val="100"/>
        <w:kern w:val="0"/>
        <w:position w:val="0"/>
        <w:highlight w:val="none"/>
        <w:vertAlign w:val="baseline"/>
      </w:rPr>
    </w:lvl>
    <w:lvl w:ilvl="6" w:tplc="FD7045D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4A2E9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1A07B4">
      <w:start w:val="1"/>
      <w:numFmt w:val="lowerRoman"/>
      <w:lvlText w:val="%9."/>
      <w:lvlJc w:val="left"/>
      <w:pPr>
        <w:ind w:left="6480" w:hanging="31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82465692">
    <w:abstractNumId w:val="1"/>
  </w:num>
  <w:num w:numId="2" w16cid:durableId="256522576">
    <w:abstractNumId w:val="4"/>
  </w:num>
  <w:num w:numId="3" w16cid:durableId="317877951">
    <w:abstractNumId w:val="3"/>
  </w:num>
  <w:num w:numId="4" w16cid:durableId="314993361">
    <w:abstractNumId w:val="0"/>
  </w:num>
  <w:num w:numId="5" w16cid:durableId="1800151124">
    <w:abstractNumId w:val="2"/>
  </w:num>
  <w:num w:numId="6" w16cid:durableId="252058639">
    <w:abstractNumId w:val="3"/>
    <w:lvlOverride w:ilvl="0">
      <w:startOverride w:val="4"/>
    </w:lvlOverride>
  </w:num>
  <w:num w:numId="7" w16cid:durableId="1960330988">
    <w:abstractNumId w:val="3"/>
    <w:lvlOverride w:ilvl="0">
      <w:lvl w:ilvl="0" w:tplc="0D109D6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95C81A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B32904A">
        <w:start w:val="1"/>
        <w:numFmt w:val="lowerRoman"/>
        <w:lvlText w:val="%3."/>
        <w:lvlJc w:val="left"/>
        <w:pPr>
          <w:ind w:left="216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F6CED0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686112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99CC338">
        <w:start w:val="1"/>
        <w:numFmt w:val="lowerRoman"/>
        <w:lvlText w:val="%6."/>
        <w:lvlJc w:val="left"/>
        <w:pPr>
          <w:ind w:left="4320" w:hanging="3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3C857C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69EB3B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05C98FE">
        <w:start w:val="1"/>
        <w:numFmt w:val="lowerRoman"/>
        <w:lvlText w:val="%9."/>
        <w:lvlJc w:val="left"/>
        <w:pPr>
          <w:ind w:left="6480" w:hanging="312"/>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4B7"/>
    <w:rsid w:val="00010F2A"/>
    <w:rsid w:val="001316B8"/>
    <w:rsid w:val="00192F75"/>
    <w:rsid w:val="003E74B7"/>
    <w:rsid w:val="00487770"/>
    <w:rsid w:val="00545F82"/>
    <w:rsid w:val="00A70E26"/>
    <w:rsid w:val="00A71B3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26DF"/>
  <w15:docId w15:val="{F438FAC9-41E2-4844-8B34-8CC98DE0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PH"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Avenir Next Regular" w:hAnsi="Avenir Next Regular" w:cs="Arial Unicode MS"/>
      <w:color w:val="000000"/>
      <w:sz w:val="30"/>
      <w:szCs w:val="30"/>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numbering" w:customStyle="1" w:styleId="ImportedStyle1">
    <w:name w:val="Imported Style 1"/>
    <w:pPr>
      <w:numPr>
        <w:numId w:val="2"/>
      </w:numPr>
    </w:pPr>
  </w:style>
  <w:style w:type="numbering" w:customStyle="1" w:styleId="ImportedStyle2">
    <w:name w:val="Imported Style 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Avenir Next Regular"/>
        <a:ea typeface="Avenir Next Regular"/>
        <a:cs typeface="Avenir Next Regular"/>
      </a:majorFont>
      <a:minorFont>
        <a:latin typeface="Avenir Next Regular"/>
        <a:ea typeface="Avenir Next Regular"/>
        <a:cs typeface="Avenir Next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UPMLO Form No. 752 CONTRACT OF LEASE with UPM as LESSEE v19Apr21.docx</Template>
  <TotalTime>0</TotalTime>
  <Pages>5</Pages>
  <Words>2016</Words>
  <Characters>11493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cp:lastPrinted>2021-04-19T06:56:00Z</cp:lastPrinted>
  <dcterms:created xsi:type="dcterms:W3CDTF">2024-04-04T03:32:00Z</dcterms:created>
  <dcterms:modified xsi:type="dcterms:W3CDTF">2024-04-04T03:32:00Z</dcterms:modified>
</cp:coreProperties>
</file>