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42E79" w:rsidRDefault="00000000">
      <w:pPr>
        <w:pStyle w:val="Default"/>
        <w:jc w:val="center"/>
        <w:rPr>
          <w:color w:val="000009"/>
          <w:sz w:val="24"/>
          <w:szCs w:val="24"/>
          <w:u w:color="000009"/>
        </w:rPr>
      </w:pPr>
      <w:r>
        <w:rPr>
          <w:color w:val="000009"/>
          <w:sz w:val="24"/>
          <w:szCs w:val="24"/>
          <w:u w:color="000009"/>
        </w:rPr>
        <w:t>AGREEMENT FOR EDUCATIONAL, SCIENTIFIC, RESEARCH</w:t>
      </w:r>
    </w:p>
    <w:p w:rsidR="00F42E79" w:rsidRDefault="00000000">
      <w:pPr>
        <w:pStyle w:val="Default"/>
        <w:jc w:val="center"/>
        <w:rPr>
          <w:color w:val="000009"/>
          <w:sz w:val="24"/>
          <w:szCs w:val="24"/>
          <w:u w:color="000009"/>
        </w:rPr>
      </w:pPr>
      <w:r>
        <w:rPr>
          <w:color w:val="000009"/>
          <w:sz w:val="24"/>
          <w:szCs w:val="24"/>
          <w:u w:color="000009"/>
        </w:rPr>
        <w:t>AND SCHOLARLY EXCHANGES</w:t>
      </w:r>
    </w:p>
    <w:p w:rsidR="00F42E79" w:rsidRDefault="00F42E79">
      <w:pPr>
        <w:pStyle w:val="Default"/>
        <w:jc w:val="both"/>
        <w:rPr>
          <w:color w:val="000009"/>
          <w:sz w:val="24"/>
          <w:szCs w:val="24"/>
          <w:u w:color="000009"/>
        </w:rPr>
      </w:pPr>
    </w:p>
    <w:p w:rsidR="00F42E79" w:rsidRDefault="00F42E79">
      <w:pPr>
        <w:pStyle w:val="Default"/>
        <w:ind w:left="720" w:right="669"/>
        <w:jc w:val="both"/>
        <w:rPr>
          <w:color w:val="000009"/>
          <w:sz w:val="24"/>
          <w:szCs w:val="24"/>
          <w:u w:color="000009"/>
        </w:rPr>
      </w:pPr>
    </w:p>
    <w:p w:rsidR="00F42E79" w:rsidRDefault="00000000">
      <w:pPr>
        <w:pStyle w:val="Default"/>
        <w:jc w:val="center"/>
        <w:rPr>
          <w:color w:val="000009"/>
          <w:sz w:val="24"/>
          <w:szCs w:val="24"/>
          <w:u w:color="000009"/>
        </w:rPr>
      </w:pPr>
      <w:r>
        <w:rPr>
          <w:color w:val="000009"/>
          <w:sz w:val="24"/>
          <w:szCs w:val="24"/>
          <w:u w:color="000009"/>
        </w:rPr>
        <w:t>This Agreement is executed between:</w:t>
      </w:r>
    </w:p>
    <w:p w:rsidR="00F42E79" w:rsidRDefault="00F42E79">
      <w:pPr>
        <w:pStyle w:val="Default"/>
        <w:jc w:val="both"/>
        <w:rPr>
          <w:color w:val="000009"/>
          <w:sz w:val="24"/>
          <w:szCs w:val="24"/>
          <w:u w:color="000009"/>
        </w:rPr>
      </w:pPr>
    </w:p>
    <w:p w:rsidR="00F42E79" w:rsidRDefault="00F42E79">
      <w:pPr>
        <w:pStyle w:val="Default"/>
        <w:jc w:val="both"/>
        <w:rPr>
          <w:color w:val="000009"/>
          <w:sz w:val="24"/>
          <w:szCs w:val="24"/>
          <w:u w:color="000009"/>
        </w:rPr>
      </w:pPr>
    </w:p>
    <w:p w:rsidR="00F42E79" w:rsidRDefault="00000000">
      <w:pPr>
        <w:pStyle w:val="Default"/>
        <w:ind w:left="720" w:right="669"/>
        <w:jc w:val="both"/>
        <w:rPr>
          <w:color w:val="000009"/>
          <w:sz w:val="24"/>
          <w:szCs w:val="24"/>
          <w:u w:color="000009"/>
        </w:rPr>
      </w:pPr>
      <w:r>
        <w:rPr>
          <w:color w:val="000009"/>
          <w:sz w:val="24"/>
          <w:szCs w:val="24"/>
          <w:u w:color="000009"/>
        </w:rPr>
        <w:t xml:space="preserve">The </w:t>
      </w:r>
      <w:r>
        <w:rPr>
          <w:caps/>
          <w:color w:val="000009"/>
          <w:sz w:val="24"/>
          <w:szCs w:val="24"/>
          <w:u w:color="000009"/>
        </w:rPr>
        <w:t>University of the Philippines</w:t>
      </w:r>
      <w:r>
        <w:rPr>
          <w:color w:val="000009"/>
          <w:sz w:val="24"/>
          <w:szCs w:val="24"/>
          <w:u w:color="000009"/>
        </w:rPr>
        <w:t xml:space="preserve">, the national university of the Philippines founded under Act No. 1870 and strengthened under Republic Act No. 9500 (University of the Philippines Charter), represented herein by DR. </w:t>
      </w:r>
      <w:r w:rsidR="004823E4">
        <w:rPr>
          <w:color w:val="000009"/>
          <w:sz w:val="24"/>
          <w:szCs w:val="24"/>
          <w:u w:color="000009"/>
        </w:rPr>
        <w:t>MICHAEL L. TEE</w:t>
      </w:r>
      <w:r>
        <w:rPr>
          <w:color w:val="000009"/>
          <w:sz w:val="24"/>
          <w:szCs w:val="24"/>
          <w:u w:color="000009"/>
        </w:rPr>
        <w:t>, Chancellor of its constituent university, University of the Philippines Manila, with office address at the 8th floor RCB Building, Philippine General Hospital, Taft Avenue, Manila,</w:t>
      </w:r>
      <w:r>
        <w:rPr>
          <w:rFonts w:hAnsi="Helvetica"/>
          <w:color w:val="000009"/>
          <w:sz w:val="24"/>
          <w:szCs w:val="24"/>
          <w:u w:color="000009"/>
        </w:rPr>
        <w:t xml:space="preserve">” </w:t>
      </w:r>
      <w:r>
        <w:rPr>
          <w:color w:val="000009"/>
          <w:sz w:val="24"/>
          <w:szCs w:val="24"/>
          <w:u w:color="000009"/>
        </w:rPr>
        <w:t xml:space="preserve">hereinafter referred to as the, </w:t>
      </w:r>
      <w:r>
        <w:rPr>
          <w:rFonts w:hAnsi="Helvetica"/>
          <w:color w:val="000009"/>
          <w:sz w:val="24"/>
          <w:szCs w:val="24"/>
          <w:u w:color="000009"/>
        </w:rPr>
        <w:t>“</w:t>
      </w:r>
      <w:r>
        <w:rPr>
          <w:color w:val="000009"/>
          <w:sz w:val="24"/>
          <w:szCs w:val="24"/>
          <w:u w:color="000009"/>
        </w:rPr>
        <w:t>UP</w:t>
      </w:r>
      <w:r>
        <w:rPr>
          <w:rFonts w:hAnsi="Helvetica"/>
          <w:color w:val="000009"/>
          <w:sz w:val="24"/>
          <w:szCs w:val="24"/>
          <w:u w:color="000009"/>
        </w:rPr>
        <w:t>”</w:t>
      </w:r>
      <w:r>
        <w:rPr>
          <w:color w:val="000009"/>
          <w:sz w:val="24"/>
          <w:szCs w:val="24"/>
          <w:u w:color="000009"/>
        </w:rPr>
        <w:t>;</w:t>
      </w:r>
    </w:p>
    <w:p w:rsidR="00F42E79" w:rsidRDefault="00F42E79">
      <w:pPr>
        <w:pStyle w:val="Default"/>
        <w:ind w:left="720" w:right="669"/>
        <w:jc w:val="both"/>
        <w:rPr>
          <w:color w:val="000009"/>
          <w:sz w:val="24"/>
          <w:szCs w:val="24"/>
          <w:u w:color="000009"/>
        </w:rPr>
      </w:pPr>
    </w:p>
    <w:p w:rsidR="00F42E79" w:rsidRDefault="00000000">
      <w:pPr>
        <w:pStyle w:val="Default"/>
        <w:ind w:left="720" w:right="669"/>
        <w:jc w:val="center"/>
        <w:rPr>
          <w:color w:val="000009"/>
          <w:sz w:val="24"/>
          <w:szCs w:val="24"/>
          <w:u w:color="000009"/>
        </w:rPr>
      </w:pPr>
      <w:r>
        <w:rPr>
          <w:color w:val="000009"/>
          <w:sz w:val="24"/>
          <w:szCs w:val="24"/>
          <w:u w:color="000009"/>
        </w:rPr>
        <w:t>and</w:t>
      </w:r>
    </w:p>
    <w:p w:rsidR="00F42E79" w:rsidRDefault="00F42E79">
      <w:pPr>
        <w:pStyle w:val="Default"/>
        <w:ind w:left="720" w:right="669"/>
        <w:jc w:val="center"/>
        <w:rPr>
          <w:color w:val="000009"/>
          <w:sz w:val="24"/>
          <w:szCs w:val="24"/>
          <w:u w:color="000009"/>
        </w:rPr>
      </w:pPr>
    </w:p>
    <w:p w:rsidR="00F42E79" w:rsidRDefault="00000000">
      <w:pPr>
        <w:pStyle w:val="Default"/>
        <w:ind w:left="720" w:right="669"/>
        <w:jc w:val="both"/>
        <w:rPr>
          <w:color w:val="000009"/>
          <w:sz w:val="24"/>
          <w:szCs w:val="24"/>
          <w:u w:color="000009"/>
        </w:rPr>
      </w:pPr>
      <w:r>
        <w:rPr>
          <w:color w:val="000009"/>
          <w:sz w:val="24"/>
          <w:szCs w:val="24"/>
          <w:u w:color="000009"/>
        </w:rPr>
        <w:t xml:space="preserve">(COMPLETE NAME OF THE UNIVERSITY), is an educational institution duly existing under the laws of (name of country), with principal office at (full address), represented herein by its President, DR. (NAME), hereinafter referred to as </w:t>
      </w:r>
      <w:r>
        <w:rPr>
          <w:rFonts w:hAnsi="Helvetica"/>
          <w:color w:val="000009"/>
          <w:sz w:val="24"/>
          <w:szCs w:val="24"/>
          <w:u w:color="000009"/>
        </w:rPr>
        <w:t>“</w:t>
      </w:r>
      <w:r>
        <w:rPr>
          <w:color w:val="000009"/>
          <w:sz w:val="24"/>
          <w:szCs w:val="24"/>
          <w:u w:color="000009"/>
        </w:rPr>
        <w:t>ABBREVIATED NAME OF THE UNIVERSITY</w:t>
      </w:r>
      <w:r>
        <w:rPr>
          <w:rFonts w:hAnsi="Helvetica"/>
          <w:color w:val="000009"/>
          <w:sz w:val="24"/>
          <w:szCs w:val="24"/>
          <w:u w:color="000009"/>
        </w:rPr>
        <w:t>”</w:t>
      </w:r>
      <w:r>
        <w:rPr>
          <w:color w:val="000009"/>
          <w:sz w:val="24"/>
          <w:szCs w:val="24"/>
          <w:u w:color="000009"/>
        </w:rPr>
        <w:t>.</w:t>
      </w:r>
    </w:p>
    <w:p w:rsidR="00F42E79" w:rsidRDefault="00000000">
      <w:pPr>
        <w:pStyle w:val="Default"/>
        <w:ind w:left="720" w:right="669"/>
        <w:jc w:val="center"/>
        <w:rPr>
          <w:color w:val="000009"/>
          <w:sz w:val="24"/>
          <w:szCs w:val="24"/>
          <w:u w:color="000009"/>
        </w:rPr>
      </w:pPr>
      <w:r>
        <w:rPr>
          <w:color w:val="000009"/>
          <w:sz w:val="24"/>
          <w:szCs w:val="24"/>
          <w:u w:color="000009"/>
        </w:rPr>
        <w:t xml:space="preserve">(hereinafter collectively called the </w:t>
      </w:r>
      <w:r>
        <w:rPr>
          <w:rFonts w:hAnsi="Helvetica"/>
          <w:color w:val="000009"/>
          <w:sz w:val="24"/>
          <w:szCs w:val="24"/>
          <w:u w:color="000009"/>
        </w:rPr>
        <w:t>“</w:t>
      </w:r>
      <w:r>
        <w:rPr>
          <w:color w:val="000009"/>
          <w:sz w:val="24"/>
          <w:szCs w:val="24"/>
          <w:u w:color="000009"/>
        </w:rPr>
        <w:t>Universities</w:t>
      </w:r>
      <w:r>
        <w:rPr>
          <w:rFonts w:hAnsi="Helvetica"/>
          <w:color w:val="000009"/>
          <w:sz w:val="24"/>
          <w:szCs w:val="24"/>
          <w:u w:color="000009"/>
        </w:rPr>
        <w:t>”</w:t>
      </w:r>
      <w:r>
        <w:rPr>
          <w:color w:val="000009"/>
          <w:sz w:val="24"/>
          <w:szCs w:val="24"/>
          <w:u w:color="000009"/>
        </w:rPr>
        <w:t>)</w:t>
      </w:r>
    </w:p>
    <w:p w:rsidR="00F42E79" w:rsidRDefault="00F42E79">
      <w:pPr>
        <w:pStyle w:val="Default"/>
        <w:ind w:left="720" w:right="669"/>
        <w:jc w:val="both"/>
        <w:rPr>
          <w:color w:val="000009"/>
          <w:sz w:val="24"/>
          <w:szCs w:val="24"/>
          <w:u w:color="000009"/>
        </w:rPr>
      </w:pPr>
    </w:p>
    <w:p w:rsidR="00F42E79" w:rsidRDefault="00000000">
      <w:pPr>
        <w:pStyle w:val="Default"/>
        <w:jc w:val="center"/>
        <w:rPr>
          <w:color w:val="000009"/>
          <w:sz w:val="24"/>
          <w:szCs w:val="24"/>
          <w:u w:color="000009"/>
        </w:rPr>
      </w:pPr>
      <w:r>
        <w:rPr>
          <w:color w:val="000009"/>
          <w:sz w:val="24"/>
          <w:szCs w:val="24"/>
          <w:u w:color="000009"/>
        </w:rPr>
        <w:t>WITNESSETH:</w:t>
      </w:r>
    </w:p>
    <w:p w:rsidR="00F42E79" w:rsidRDefault="00F42E79">
      <w:pPr>
        <w:pStyle w:val="Default"/>
        <w:jc w:val="center"/>
        <w:rPr>
          <w:color w:val="000009"/>
          <w:sz w:val="24"/>
          <w:szCs w:val="24"/>
          <w:u w:color="000009"/>
        </w:rPr>
      </w:pPr>
    </w:p>
    <w:p w:rsidR="00F42E79" w:rsidRDefault="00000000">
      <w:pPr>
        <w:pStyle w:val="Default"/>
        <w:spacing w:after="200"/>
        <w:jc w:val="both"/>
        <w:rPr>
          <w:color w:val="000009"/>
          <w:sz w:val="24"/>
          <w:szCs w:val="24"/>
          <w:u w:color="000009"/>
        </w:rPr>
      </w:pPr>
      <w:r>
        <w:rPr>
          <w:color w:val="000009"/>
          <w:sz w:val="24"/>
          <w:szCs w:val="24"/>
          <w:u w:color="000009"/>
        </w:rPr>
        <w:tab/>
        <w:t>WHEREAS, the Universities, wishing to enhance the existing cooperative relations among them, join in the following Agreement on educational, scientific and scholarly exchanges.</w:t>
      </w:r>
    </w:p>
    <w:p w:rsidR="00F42E79" w:rsidRDefault="00000000">
      <w:pPr>
        <w:pStyle w:val="Default"/>
        <w:spacing w:after="200"/>
        <w:jc w:val="both"/>
        <w:rPr>
          <w:color w:val="000009"/>
          <w:sz w:val="24"/>
          <w:szCs w:val="24"/>
          <w:u w:color="000009"/>
        </w:rPr>
      </w:pPr>
      <w:r>
        <w:rPr>
          <w:color w:val="000009"/>
          <w:sz w:val="24"/>
          <w:szCs w:val="24"/>
          <w:u w:color="000009"/>
        </w:rPr>
        <w:tab/>
        <w:t>WHEREAS, the Universities will encourage contact and cooperation among their faculty members, students, departments and research institutions under the provisions of this Agreement.</w:t>
      </w:r>
      <w:r>
        <w:rPr>
          <w:color w:val="000009"/>
          <w:sz w:val="24"/>
          <w:szCs w:val="24"/>
          <w:u w:color="000009"/>
        </w:rPr>
        <w:tab/>
      </w:r>
    </w:p>
    <w:p w:rsidR="00F42E79" w:rsidRDefault="00000000">
      <w:pPr>
        <w:pStyle w:val="Default"/>
        <w:spacing w:after="200"/>
        <w:jc w:val="both"/>
        <w:rPr>
          <w:color w:val="000009"/>
          <w:sz w:val="24"/>
          <w:szCs w:val="24"/>
          <w:u w:color="000009"/>
        </w:rPr>
      </w:pPr>
      <w:r>
        <w:rPr>
          <w:color w:val="000009"/>
          <w:sz w:val="24"/>
          <w:szCs w:val="24"/>
          <w:u w:color="000009"/>
        </w:rPr>
        <w:tab/>
        <w:t>WHEREFORE, the Universities enter into this Agreement under the following terms and conditions:</w:t>
      </w:r>
    </w:p>
    <w:p w:rsidR="00F42E79" w:rsidRDefault="00000000">
      <w:pPr>
        <w:pStyle w:val="Default"/>
        <w:numPr>
          <w:ilvl w:val="0"/>
          <w:numId w:val="3"/>
        </w:numPr>
        <w:tabs>
          <w:tab w:val="clear" w:pos="330"/>
          <w:tab w:val="num" w:pos="303"/>
          <w:tab w:val="left" w:pos="690"/>
        </w:tabs>
        <w:spacing w:after="200"/>
        <w:ind w:left="303" w:hanging="303"/>
        <w:jc w:val="both"/>
        <w:rPr>
          <w:color w:val="000009"/>
          <w:sz w:val="24"/>
          <w:szCs w:val="24"/>
          <w:u w:color="000009"/>
        </w:rPr>
      </w:pPr>
      <w:r>
        <w:rPr>
          <w:color w:val="000009"/>
          <w:sz w:val="24"/>
          <w:szCs w:val="24"/>
          <w:u w:color="000009"/>
        </w:rPr>
        <w:t>Forms of cooperation - within fields that are mutually acceptable and subject to the requirements of each university</w:t>
      </w:r>
      <w:r>
        <w:rPr>
          <w:rFonts w:hAnsi="Helvetica"/>
          <w:color w:val="000009"/>
          <w:sz w:val="24"/>
          <w:szCs w:val="24"/>
          <w:u w:color="000009"/>
        </w:rPr>
        <w:t>’</w:t>
      </w:r>
      <w:r>
        <w:rPr>
          <w:color w:val="000009"/>
          <w:sz w:val="24"/>
          <w:szCs w:val="24"/>
          <w:u w:color="000009"/>
        </w:rPr>
        <w:t>s own policies, academic programs, research activities and other academic undertakings, the following forms of cooperation may be pursued:</w:t>
      </w:r>
    </w:p>
    <w:p w:rsidR="00F42E79" w:rsidRDefault="00000000">
      <w:pPr>
        <w:pStyle w:val="Default"/>
        <w:numPr>
          <w:ilvl w:val="1"/>
          <w:numId w:val="5"/>
        </w:numPr>
        <w:tabs>
          <w:tab w:val="clear" w:pos="910"/>
          <w:tab w:val="num" w:pos="864"/>
        </w:tabs>
        <w:spacing w:after="200"/>
        <w:ind w:left="864" w:hanging="504"/>
        <w:jc w:val="both"/>
        <w:rPr>
          <w:color w:val="000009"/>
          <w:sz w:val="24"/>
          <w:szCs w:val="24"/>
          <w:u w:color="000009"/>
        </w:rPr>
      </w:pPr>
      <w:r>
        <w:rPr>
          <w:color w:val="000009"/>
          <w:sz w:val="24"/>
          <w:szCs w:val="24"/>
          <w:u w:color="000009"/>
        </w:rPr>
        <w:t>Joint research activities</w:t>
      </w:r>
    </w:p>
    <w:p w:rsidR="00F42E79" w:rsidRDefault="00000000">
      <w:pPr>
        <w:pStyle w:val="Default"/>
        <w:numPr>
          <w:ilvl w:val="1"/>
          <w:numId w:val="5"/>
        </w:numPr>
        <w:tabs>
          <w:tab w:val="clear" w:pos="910"/>
          <w:tab w:val="num" w:pos="864"/>
        </w:tabs>
        <w:spacing w:after="200"/>
        <w:ind w:left="864" w:hanging="504"/>
        <w:jc w:val="both"/>
        <w:rPr>
          <w:color w:val="000009"/>
          <w:sz w:val="24"/>
          <w:szCs w:val="24"/>
          <w:u w:color="000009"/>
        </w:rPr>
      </w:pPr>
      <w:r>
        <w:rPr>
          <w:color w:val="000009"/>
          <w:sz w:val="24"/>
          <w:szCs w:val="24"/>
          <w:u w:color="000009"/>
        </w:rPr>
        <w:t>Consultancy services</w:t>
      </w:r>
    </w:p>
    <w:p w:rsidR="00F42E79" w:rsidRDefault="00000000">
      <w:pPr>
        <w:pStyle w:val="Default"/>
        <w:numPr>
          <w:ilvl w:val="1"/>
          <w:numId w:val="5"/>
        </w:numPr>
        <w:tabs>
          <w:tab w:val="clear" w:pos="910"/>
          <w:tab w:val="num" w:pos="864"/>
        </w:tabs>
        <w:spacing w:after="200"/>
        <w:ind w:left="864" w:hanging="504"/>
        <w:jc w:val="both"/>
        <w:rPr>
          <w:color w:val="000009"/>
          <w:sz w:val="24"/>
          <w:szCs w:val="24"/>
          <w:u w:color="000009"/>
        </w:rPr>
      </w:pPr>
      <w:r>
        <w:rPr>
          <w:color w:val="000009"/>
          <w:sz w:val="24"/>
          <w:szCs w:val="24"/>
          <w:u w:color="000009"/>
        </w:rPr>
        <w:t>Exchange of information, including, but not limited to research publications</w:t>
      </w:r>
    </w:p>
    <w:p w:rsidR="00F42E79" w:rsidRDefault="00000000">
      <w:pPr>
        <w:pStyle w:val="Default"/>
        <w:numPr>
          <w:ilvl w:val="1"/>
          <w:numId w:val="5"/>
        </w:numPr>
        <w:tabs>
          <w:tab w:val="clear" w:pos="910"/>
          <w:tab w:val="num" w:pos="864"/>
        </w:tabs>
        <w:spacing w:after="200"/>
        <w:ind w:left="864" w:hanging="504"/>
        <w:jc w:val="both"/>
        <w:rPr>
          <w:color w:val="000009"/>
          <w:sz w:val="24"/>
          <w:szCs w:val="24"/>
          <w:u w:color="000009"/>
        </w:rPr>
      </w:pPr>
      <w:r>
        <w:rPr>
          <w:color w:val="000009"/>
          <w:sz w:val="24"/>
          <w:szCs w:val="24"/>
          <w:u w:color="000009"/>
        </w:rPr>
        <w:t xml:space="preserve">Participation in seminars, conferences, lectures and academic meetings </w:t>
      </w:r>
    </w:p>
    <w:p w:rsidR="00F42E79" w:rsidRDefault="00000000">
      <w:pPr>
        <w:pStyle w:val="Default"/>
        <w:numPr>
          <w:ilvl w:val="1"/>
          <w:numId w:val="5"/>
        </w:numPr>
        <w:tabs>
          <w:tab w:val="clear" w:pos="910"/>
          <w:tab w:val="num" w:pos="864"/>
        </w:tabs>
        <w:spacing w:after="200"/>
        <w:ind w:left="864" w:hanging="504"/>
        <w:jc w:val="both"/>
        <w:rPr>
          <w:color w:val="000009"/>
          <w:sz w:val="24"/>
          <w:szCs w:val="24"/>
          <w:u w:color="000009"/>
        </w:rPr>
      </w:pPr>
      <w:r>
        <w:rPr>
          <w:color w:val="000009"/>
          <w:sz w:val="24"/>
          <w:szCs w:val="24"/>
          <w:u w:color="000009"/>
        </w:rPr>
        <w:t>Exchanges of faculty and students</w:t>
      </w:r>
    </w:p>
    <w:p w:rsidR="00F42E79" w:rsidRDefault="00000000">
      <w:pPr>
        <w:pStyle w:val="Default"/>
        <w:numPr>
          <w:ilvl w:val="1"/>
          <w:numId w:val="5"/>
        </w:numPr>
        <w:tabs>
          <w:tab w:val="clear" w:pos="910"/>
          <w:tab w:val="num" w:pos="864"/>
        </w:tabs>
        <w:spacing w:after="200"/>
        <w:ind w:left="864" w:hanging="504"/>
        <w:jc w:val="both"/>
        <w:rPr>
          <w:color w:val="000009"/>
          <w:sz w:val="24"/>
          <w:szCs w:val="24"/>
          <w:u w:color="000009"/>
        </w:rPr>
      </w:pPr>
      <w:r>
        <w:rPr>
          <w:color w:val="000009"/>
          <w:sz w:val="24"/>
          <w:szCs w:val="24"/>
          <w:u w:color="000009"/>
        </w:rPr>
        <w:lastRenderedPageBreak/>
        <w:t>Other similar academic and scholarly undertakings.</w:t>
      </w:r>
    </w:p>
    <w:p w:rsidR="00F42E79" w:rsidRDefault="00000000">
      <w:pPr>
        <w:pStyle w:val="Default"/>
        <w:numPr>
          <w:ilvl w:val="0"/>
          <w:numId w:val="7"/>
        </w:numPr>
        <w:tabs>
          <w:tab w:val="clear" w:pos="393"/>
          <w:tab w:val="num" w:pos="360"/>
          <w:tab w:val="left" w:pos="690"/>
        </w:tabs>
        <w:spacing w:after="200"/>
        <w:ind w:left="360" w:hanging="360"/>
        <w:jc w:val="both"/>
        <w:rPr>
          <w:color w:val="000009"/>
          <w:sz w:val="24"/>
          <w:szCs w:val="24"/>
          <w:u w:color="000009"/>
        </w:rPr>
      </w:pPr>
      <w:r>
        <w:rPr>
          <w:color w:val="000009"/>
          <w:sz w:val="24"/>
          <w:szCs w:val="24"/>
          <w:u w:color="000009"/>
        </w:rPr>
        <w:t xml:space="preserve">Specific projects </w:t>
      </w:r>
    </w:p>
    <w:p w:rsidR="00F42E79" w:rsidRDefault="00000000">
      <w:pPr>
        <w:pStyle w:val="Default"/>
        <w:numPr>
          <w:ilvl w:val="1"/>
          <w:numId w:val="7"/>
        </w:numPr>
        <w:tabs>
          <w:tab w:val="clear" w:pos="910"/>
          <w:tab w:val="num" w:pos="864"/>
        </w:tabs>
        <w:spacing w:after="200"/>
        <w:ind w:left="864" w:hanging="504"/>
        <w:jc w:val="both"/>
        <w:rPr>
          <w:color w:val="000009"/>
          <w:sz w:val="24"/>
          <w:szCs w:val="24"/>
          <w:u w:color="000009"/>
        </w:rPr>
      </w:pPr>
      <w:r>
        <w:rPr>
          <w:color w:val="000009"/>
          <w:sz w:val="24"/>
          <w:szCs w:val="24"/>
          <w:u w:color="000009"/>
        </w:rPr>
        <w:t xml:space="preserve">UP and (ABBREVIATED NAME OF THE UNIVERSITY) may identify specific academic, research, scientific and scholarly projects that they may decide to undertake collaboratively within the period of effectivity of this Agreement.  </w:t>
      </w:r>
    </w:p>
    <w:p w:rsidR="00F42E79" w:rsidRDefault="00000000">
      <w:pPr>
        <w:pStyle w:val="Default"/>
        <w:numPr>
          <w:ilvl w:val="1"/>
          <w:numId w:val="7"/>
        </w:numPr>
        <w:tabs>
          <w:tab w:val="clear" w:pos="910"/>
          <w:tab w:val="num" w:pos="864"/>
        </w:tabs>
        <w:spacing w:after="200"/>
        <w:ind w:left="864" w:hanging="504"/>
        <w:jc w:val="both"/>
        <w:rPr>
          <w:color w:val="000009"/>
          <w:sz w:val="24"/>
          <w:szCs w:val="24"/>
          <w:u w:color="000009"/>
        </w:rPr>
      </w:pPr>
      <w:r>
        <w:rPr>
          <w:color w:val="000009"/>
          <w:sz w:val="24"/>
          <w:szCs w:val="24"/>
          <w:u w:color="000009"/>
        </w:rPr>
        <w:t>The details and other implementing guidelines of such specific projects shall be agreed upon in writing by the parties through a Memorandum of Agreement or similar document.</w:t>
      </w:r>
    </w:p>
    <w:p w:rsidR="00F42E79" w:rsidRDefault="00000000">
      <w:pPr>
        <w:pStyle w:val="Default"/>
        <w:numPr>
          <w:ilvl w:val="0"/>
          <w:numId w:val="7"/>
        </w:numPr>
        <w:tabs>
          <w:tab w:val="clear" w:pos="393"/>
          <w:tab w:val="num" w:pos="360"/>
          <w:tab w:val="left" w:pos="690"/>
        </w:tabs>
        <w:spacing w:after="200"/>
        <w:ind w:left="360" w:hanging="360"/>
        <w:jc w:val="both"/>
        <w:rPr>
          <w:color w:val="000009"/>
          <w:sz w:val="24"/>
          <w:szCs w:val="24"/>
          <w:u w:color="000009"/>
        </w:rPr>
      </w:pPr>
      <w:r>
        <w:rPr>
          <w:color w:val="000009"/>
          <w:sz w:val="24"/>
          <w:szCs w:val="24"/>
          <w:u w:color="000009"/>
        </w:rPr>
        <w:t>Intellectual property rights</w:t>
      </w:r>
    </w:p>
    <w:p w:rsidR="00F42E79" w:rsidRDefault="00000000">
      <w:pPr>
        <w:pStyle w:val="Default"/>
        <w:numPr>
          <w:ilvl w:val="1"/>
          <w:numId w:val="7"/>
        </w:numPr>
        <w:tabs>
          <w:tab w:val="clear" w:pos="910"/>
          <w:tab w:val="num" w:pos="864"/>
        </w:tabs>
        <w:spacing w:after="200"/>
        <w:ind w:left="864" w:hanging="504"/>
        <w:jc w:val="both"/>
        <w:rPr>
          <w:color w:val="000009"/>
          <w:sz w:val="24"/>
          <w:szCs w:val="24"/>
          <w:u w:color="000009"/>
        </w:rPr>
      </w:pPr>
      <w:r>
        <w:rPr>
          <w:color w:val="000009"/>
          <w:sz w:val="24"/>
          <w:szCs w:val="24"/>
          <w:u w:color="000009"/>
        </w:rPr>
        <w:t xml:space="preserve">Each university shall retain all rights to its intellectual properties. </w:t>
      </w:r>
    </w:p>
    <w:p w:rsidR="00F42E79" w:rsidRDefault="00000000">
      <w:pPr>
        <w:pStyle w:val="Default"/>
        <w:numPr>
          <w:ilvl w:val="1"/>
          <w:numId w:val="7"/>
        </w:numPr>
        <w:tabs>
          <w:tab w:val="clear" w:pos="910"/>
          <w:tab w:val="num" w:pos="864"/>
        </w:tabs>
        <w:spacing w:after="200"/>
        <w:ind w:left="864" w:hanging="504"/>
        <w:jc w:val="both"/>
        <w:rPr>
          <w:color w:val="000009"/>
          <w:sz w:val="24"/>
          <w:szCs w:val="24"/>
          <w:u w:color="000009"/>
        </w:rPr>
      </w:pPr>
      <w:r>
        <w:rPr>
          <w:color w:val="000009"/>
          <w:sz w:val="24"/>
          <w:szCs w:val="24"/>
          <w:u w:color="000009"/>
        </w:rPr>
        <w:t>Ownership of all intellectual properties generated as a result of the collaboration and exchange between the Universities under this Agreement shall be jointly owned by the Universities unless a different assignment of ownership is mutually agreed upon by the Universities in writing taking into consideration the intellectual property rights policies of their Universities.</w:t>
      </w:r>
    </w:p>
    <w:p w:rsidR="00F42E79" w:rsidRDefault="00000000">
      <w:pPr>
        <w:pStyle w:val="Default"/>
        <w:numPr>
          <w:ilvl w:val="1"/>
          <w:numId w:val="7"/>
        </w:numPr>
        <w:tabs>
          <w:tab w:val="clear" w:pos="910"/>
          <w:tab w:val="num" w:pos="864"/>
        </w:tabs>
        <w:spacing w:after="200"/>
        <w:ind w:left="864" w:hanging="504"/>
        <w:jc w:val="both"/>
        <w:rPr>
          <w:color w:val="000009"/>
          <w:sz w:val="24"/>
          <w:szCs w:val="24"/>
          <w:u w:color="000009"/>
        </w:rPr>
      </w:pPr>
      <w:r>
        <w:rPr>
          <w:color w:val="000009"/>
          <w:sz w:val="24"/>
          <w:szCs w:val="24"/>
          <w:u w:color="000009"/>
        </w:rPr>
        <w:t>The Universities, shall enter into an agreement for such projects outputs and intellectual properties generated which shall include among others: the propriety of patent registration prior to publication, the party responsible for registration, exploitation, commercialization of the intellectual property; and, the economic sharing scheme in proportion to each university</w:t>
      </w:r>
      <w:r>
        <w:rPr>
          <w:rFonts w:hAnsi="Helvetica"/>
          <w:color w:val="000009"/>
          <w:sz w:val="24"/>
          <w:szCs w:val="24"/>
          <w:u w:color="000009"/>
        </w:rPr>
        <w:t>’</w:t>
      </w:r>
      <w:r>
        <w:rPr>
          <w:color w:val="000009"/>
          <w:sz w:val="24"/>
          <w:szCs w:val="24"/>
          <w:u w:color="000009"/>
        </w:rPr>
        <w:t xml:space="preserve">s contribution. In the absence of such </w:t>
      </w:r>
      <w:proofErr w:type="spellStart"/>
      <w:r>
        <w:rPr>
          <w:color w:val="000009"/>
          <w:sz w:val="24"/>
          <w:szCs w:val="24"/>
          <w:u w:color="000009"/>
        </w:rPr>
        <w:t>such</w:t>
      </w:r>
      <w:proofErr w:type="spellEnd"/>
      <w:r>
        <w:rPr>
          <w:color w:val="000009"/>
          <w:sz w:val="24"/>
          <w:szCs w:val="24"/>
          <w:u w:color="000009"/>
        </w:rPr>
        <w:t xml:space="preserve"> agreement, the intellectual property income and interests shall be jointly owned by the Universities.</w:t>
      </w:r>
    </w:p>
    <w:p w:rsidR="00F42E79" w:rsidRDefault="00000000">
      <w:pPr>
        <w:pStyle w:val="Default"/>
        <w:numPr>
          <w:ilvl w:val="1"/>
          <w:numId w:val="7"/>
        </w:numPr>
        <w:tabs>
          <w:tab w:val="clear" w:pos="910"/>
          <w:tab w:val="num" w:pos="864"/>
        </w:tabs>
        <w:spacing w:after="200"/>
        <w:ind w:left="864" w:hanging="504"/>
        <w:jc w:val="both"/>
        <w:rPr>
          <w:color w:val="000009"/>
          <w:sz w:val="24"/>
          <w:szCs w:val="24"/>
          <w:u w:color="000009"/>
        </w:rPr>
      </w:pPr>
      <w:r>
        <w:rPr>
          <w:color w:val="000009"/>
          <w:sz w:val="24"/>
          <w:szCs w:val="24"/>
          <w:u w:color="000009"/>
        </w:rPr>
        <w:t>Any publications and reports arising from the activities undertaken pursuant to this Agreement and subsequent agreements shall clearly indicate the names of the Universities as collaborators and likewise indicating therein the names of the authors and researchers involved in the project.</w:t>
      </w:r>
    </w:p>
    <w:p w:rsidR="00F42E79" w:rsidRDefault="00000000">
      <w:pPr>
        <w:pStyle w:val="Default"/>
        <w:numPr>
          <w:ilvl w:val="0"/>
          <w:numId w:val="7"/>
        </w:numPr>
        <w:tabs>
          <w:tab w:val="clear" w:pos="393"/>
          <w:tab w:val="num" w:pos="360"/>
          <w:tab w:val="left" w:pos="690"/>
        </w:tabs>
        <w:spacing w:after="200"/>
        <w:ind w:left="360" w:hanging="360"/>
        <w:jc w:val="both"/>
        <w:rPr>
          <w:color w:val="000009"/>
          <w:sz w:val="24"/>
          <w:szCs w:val="24"/>
          <w:u w:color="000009"/>
        </w:rPr>
      </w:pPr>
      <w:r>
        <w:rPr>
          <w:color w:val="000009"/>
          <w:sz w:val="24"/>
          <w:szCs w:val="24"/>
          <w:u w:color="000009"/>
        </w:rPr>
        <w:t>Financial arrangements</w:t>
      </w:r>
    </w:p>
    <w:p w:rsidR="00F42E79" w:rsidRDefault="00000000">
      <w:pPr>
        <w:pStyle w:val="Default"/>
        <w:numPr>
          <w:ilvl w:val="1"/>
          <w:numId w:val="7"/>
        </w:numPr>
        <w:tabs>
          <w:tab w:val="clear" w:pos="910"/>
          <w:tab w:val="num" w:pos="864"/>
        </w:tabs>
        <w:spacing w:after="200"/>
        <w:ind w:left="864" w:hanging="504"/>
        <w:jc w:val="both"/>
        <w:rPr>
          <w:color w:val="000009"/>
          <w:sz w:val="24"/>
          <w:szCs w:val="24"/>
          <w:u w:color="000009"/>
        </w:rPr>
      </w:pPr>
      <w:r>
        <w:rPr>
          <w:color w:val="000009"/>
          <w:sz w:val="24"/>
          <w:szCs w:val="24"/>
          <w:u w:color="000009"/>
        </w:rPr>
        <w:t>Each university shall bear each own expense in relation to their own faculties, students, researchers and administrators for any project or activity undertaken under this Agreement.</w:t>
      </w:r>
    </w:p>
    <w:p w:rsidR="00F42E79" w:rsidRDefault="00000000">
      <w:pPr>
        <w:pStyle w:val="Default"/>
        <w:numPr>
          <w:ilvl w:val="1"/>
          <w:numId w:val="7"/>
        </w:numPr>
        <w:tabs>
          <w:tab w:val="clear" w:pos="910"/>
          <w:tab w:val="num" w:pos="864"/>
        </w:tabs>
        <w:spacing w:after="200"/>
        <w:ind w:left="864" w:hanging="504"/>
        <w:jc w:val="both"/>
        <w:rPr>
          <w:color w:val="000009"/>
          <w:sz w:val="24"/>
          <w:szCs w:val="24"/>
          <w:u w:color="000009"/>
        </w:rPr>
      </w:pPr>
      <w:r>
        <w:rPr>
          <w:color w:val="000009"/>
          <w:sz w:val="24"/>
          <w:szCs w:val="24"/>
          <w:u w:color="000009"/>
        </w:rPr>
        <w:t>The host university shall only facilitate in arranging for transportation and living quarters during visits.</w:t>
      </w:r>
    </w:p>
    <w:p w:rsidR="00F42E79" w:rsidRDefault="00000000">
      <w:pPr>
        <w:pStyle w:val="Default"/>
        <w:numPr>
          <w:ilvl w:val="1"/>
          <w:numId w:val="7"/>
        </w:numPr>
        <w:tabs>
          <w:tab w:val="clear" w:pos="910"/>
          <w:tab w:val="num" w:pos="864"/>
        </w:tabs>
        <w:spacing w:after="200"/>
        <w:ind w:left="864" w:hanging="504"/>
        <w:jc w:val="both"/>
        <w:rPr>
          <w:color w:val="000009"/>
          <w:sz w:val="24"/>
          <w:szCs w:val="24"/>
          <w:u w:color="000009"/>
        </w:rPr>
      </w:pPr>
      <w:r>
        <w:rPr>
          <w:color w:val="000009"/>
          <w:sz w:val="24"/>
          <w:szCs w:val="24"/>
          <w:u w:color="000009"/>
        </w:rPr>
        <w:t>In case the Universities undertake to collaborate in specific projects, the contribution of each university shall be clearly specified in the budget for the project.</w:t>
      </w:r>
    </w:p>
    <w:p w:rsidR="00F42E79" w:rsidRDefault="00000000">
      <w:pPr>
        <w:pStyle w:val="Default"/>
        <w:numPr>
          <w:ilvl w:val="0"/>
          <w:numId w:val="7"/>
        </w:numPr>
        <w:tabs>
          <w:tab w:val="clear" w:pos="393"/>
          <w:tab w:val="num" w:pos="360"/>
          <w:tab w:val="left" w:pos="690"/>
        </w:tabs>
        <w:spacing w:after="200"/>
        <w:ind w:left="360" w:hanging="360"/>
        <w:jc w:val="both"/>
        <w:rPr>
          <w:color w:val="000009"/>
          <w:sz w:val="24"/>
          <w:szCs w:val="24"/>
          <w:u w:color="000009"/>
        </w:rPr>
      </w:pPr>
      <w:r>
        <w:rPr>
          <w:color w:val="000009"/>
          <w:sz w:val="24"/>
          <w:szCs w:val="24"/>
          <w:u w:color="000009"/>
        </w:rPr>
        <w:t>All administrators, faculty, researchers, students who takes part in any activity under this Agreement must be currently employed or enrolled in good standing in the university at the time of participation in the activity.</w:t>
      </w:r>
    </w:p>
    <w:p w:rsidR="00F42E79" w:rsidRDefault="00000000">
      <w:pPr>
        <w:pStyle w:val="Default"/>
        <w:numPr>
          <w:ilvl w:val="0"/>
          <w:numId w:val="9"/>
        </w:numPr>
        <w:tabs>
          <w:tab w:val="clear" w:pos="393"/>
          <w:tab w:val="num" w:pos="360"/>
          <w:tab w:val="left" w:pos="690"/>
        </w:tabs>
        <w:spacing w:after="200"/>
        <w:ind w:left="360" w:hanging="360"/>
        <w:jc w:val="both"/>
        <w:rPr>
          <w:color w:val="000009"/>
          <w:sz w:val="24"/>
          <w:szCs w:val="24"/>
          <w:u w:color="000009"/>
        </w:rPr>
      </w:pPr>
      <w:r>
        <w:rPr>
          <w:color w:val="000009"/>
          <w:sz w:val="24"/>
          <w:szCs w:val="24"/>
          <w:u w:color="000009"/>
        </w:rPr>
        <w:lastRenderedPageBreak/>
        <w:t xml:space="preserve">Effectivity - this Agreement shall be effective on the date of signing of both Universities and shall remain in effect for (state number of years) and may be renewed by mutual consent in writing by the parties. </w:t>
      </w:r>
    </w:p>
    <w:p w:rsidR="00F42E79" w:rsidRDefault="00000000">
      <w:pPr>
        <w:pStyle w:val="Default"/>
        <w:numPr>
          <w:ilvl w:val="0"/>
          <w:numId w:val="9"/>
        </w:numPr>
        <w:tabs>
          <w:tab w:val="clear" w:pos="393"/>
          <w:tab w:val="num" w:pos="360"/>
          <w:tab w:val="left" w:pos="690"/>
        </w:tabs>
        <w:spacing w:after="200"/>
        <w:ind w:left="360" w:hanging="360"/>
        <w:jc w:val="both"/>
        <w:rPr>
          <w:color w:val="000009"/>
        </w:rPr>
      </w:pPr>
      <w:r>
        <w:rPr>
          <w:color w:val="000009"/>
          <w:sz w:val="24"/>
          <w:szCs w:val="24"/>
          <w:u w:color="000009"/>
        </w:rPr>
        <w:t>Termination - this Agreement may be terminated by the parties by issuing a written notice of termination which shall be effective within (specify number) months upon receipt by the other party of the notice.</w:t>
      </w:r>
    </w:p>
    <w:p w:rsidR="00F42E79" w:rsidRDefault="00000000">
      <w:pPr>
        <w:pStyle w:val="Default"/>
        <w:jc w:val="both"/>
        <w:rPr>
          <w:color w:val="000009"/>
          <w:sz w:val="24"/>
          <w:szCs w:val="24"/>
          <w:u w:color="000009"/>
        </w:rPr>
      </w:pPr>
      <w:r>
        <w:rPr>
          <w:color w:val="000009"/>
          <w:sz w:val="24"/>
          <w:szCs w:val="24"/>
          <w:u w:color="000009"/>
        </w:rPr>
        <w:tab/>
        <w:t xml:space="preserve">IN WITNESS WHEREOF, the parties hereunto set their hands on the date and place first above written. </w:t>
      </w:r>
    </w:p>
    <w:p w:rsidR="00F42E79" w:rsidRDefault="00F42E79">
      <w:pPr>
        <w:pStyle w:val="Default"/>
        <w:jc w:val="both"/>
        <w:rPr>
          <w:color w:val="000009"/>
          <w:sz w:val="24"/>
          <w:szCs w:val="24"/>
          <w:u w:color="000009"/>
        </w:rPr>
      </w:pPr>
    </w:p>
    <w:p w:rsidR="00F42E79" w:rsidRDefault="00000000">
      <w:pPr>
        <w:pStyle w:val="Default"/>
        <w:jc w:val="both"/>
        <w:rPr>
          <w:color w:val="000009"/>
          <w:sz w:val="24"/>
          <w:szCs w:val="24"/>
          <w:u w:color="000009"/>
        </w:rPr>
      </w:pPr>
      <w:r>
        <w:rPr>
          <w:color w:val="000009"/>
          <w:sz w:val="24"/>
          <w:szCs w:val="24"/>
          <w:u w:color="000009"/>
        </w:rPr>
        <w:t xml:space="preserve">UNIVERSITY OF PHILIPPINES   </w:t>
      </w:r>
      <w:r>
        <w:rPr>
          <w:color w:val="000009"/>
          <w:sz w:val="24"/>
          <w:szCs w:val="24"/>
          <w:u w:color="000009"/>
        </w:rPr>
        <w:tab/>
      </w:r>
      <w:r>
        <w:rPr>
          <w:color w:val="000009"/>
          <w:sz w:val="24"/>
          <w:szCs w:val="24"/>
          <w:u w:color="000009"/>
        </w:rPr>
        <w:tab/>
      </w:r>
      <w:r>
        <w:rPr>
          <w:color w:val="000009"/>
          <w:sz w:val="24"/>
          <w:szCs w:val="24"/>
          <w:u w:color="000009"/>
        </w:rPr>
        <w:tab/>
      </w:r>
      <w:r>
        <w:rPr>
          <w:color w:val="000009"/>
          <w:spacing w:val="-2"/>
          <w:sz w:val="24"/>
          <w:szCs w:val="24"/>
          <w:u w:color="000009"/>
        </w:rPr>
        <w:t>(NAME OF UNIVERSITY)</w:t>
      </w:r>
    </w:p>
    <w:p w:rsidR="00F42E79" w:rsidRDefault="00000000">
      <w:pPr>
        <w:pStyle w:val="Default"/>
        <w:jc w:val="both"/>
        <w:rPr>
          <w:color w:val="000009"/>
          <w:sz w:val="24"/>
          <w:szCs w:val="24"/>
          <w:u w:color="000009"/>
        </w:rPr>
      </w:pPr>
      <w:r>
        <w:rPr>
          <w:color w:val="000009"/>
          <w:sz w:val="24"/>
          <w:szCs w:val="24"/>
          <w:u w:color="000009"/>
        </w:rPr>
        <w:t xml:space="preserve"> By:</w:t>
      </w:r>
      <w:r>
        <w:rPr>
          <w:color w:val="000009"/>
          <w:sz w:val="24"/>
          <w:szCs w:val="24"/>
          <w:u w:color="000009"/>
        </w:rPr>
        <w:tab/>
      </w:r>
      <w:r>
        <w:rPr>
          <w:color w:val="000009"/>
          <w:sz w:val="24"/>
          <w:szCs w:val="24"/>
          <w:u w:color="000009"/>
        </w:rPr>
        <w:tab/>
      </w:r>
      <w:r>
        <w:rPr>
          <w:color w:val="000009"/>
          <w:sz w:val="24"/>
          <w:szCs w:val="24"/>
          <w:u w:color="000009"/>
        </w:rPr>
        <w:tab/>
      </w:r>
      <w:r>
        <w:rPr>
          <w:color w:val="000009"/>
          <w:sz w:val="24"/>
          <w:szCs w:val="24"/>
          <w:u w:color="000009"/>
        </w:rPr>
        <w:tab/>
      </w:r>
      <w:r>
        <w:rPr>
          <w:color w:val="000009"/>
          <w:sz w:val="24"/>
          <w:szCs w:val="24"/>
          <w:u w:color="000009"/>
        </w:rPr>
        <w:tab/>
        <w:t xml:space="preserve">   </w:t>
      </w:r>
      <w:r>
        <w:rPr>
          <w:color w:val="000009"/>
          <w:sz w:val="24"/>
          <w:szCs w:val="24"/>
          <w:u w:color="000009"/>
        </w:rPr>
        <w:tab/>
      </w:r>
      <w:r>
        <w:rPr>
          <w:color w:val="000009"/>
          <w:sz w:val="24"/>
          <w:szCs w:val="24"/>
          <w:u w:color="000009"/>
        </w:rPr>
        <w:tab/>
        <w:t>By:</w:t>
      </w:r>
    </w:p>
    <w:p w:rsidR="00F42E79" w:rsidRDefault="00F42E79">
      <w:pPr>
        <w:pStyle w:val="Default"/>
        <w:jc w:val="both"/>
        <w:rPr>
          <w:color w:val="000009"/>
          <w:sz w:val="24"/>
          <w:szCs w:val="24"/>
          <w:u w:color="000009"/>
        </w:rPr>
      </w:pPr>
    </w:p>
    <w:p w:rsidR="00F42E79" w:rsidRDefault="009E261D">
      <w:pPr>
        <w:pStyle w:val="Default"/>
        <w:jc w:val="both"/>
        <w:rPr>
          <w:color w:val="000009"/>
          <w:sz w:val="24"/>
          <w:szCs w:val="24"/>
          <w:u w:color="000009"/>
        </w:rPr>
      </w:pPr>
      <w:r>
        <w:rPr>
          <w:color w:val="000009"/>
          <w:sz w:val="24"/>
          <w:szCs w:val="24"/>
          <w:u w:color="000009"/>
        </w:rPr>
        <w:t>DR. MICHAEL L. TEE</w:t>
      </w:r>
      <w:r>
        <w:rPr>
          <w:color w:val="000009"/>
          <w:sz w:val="24"/>
          <w:szCs w:val="24"/>
          <w:u w:color="000009"/>
        </w:rPr>
        <w:tab/>
      </w:r>
      <w:r>
        <w:rPr>
          <w:color w:val="000009"/>
          <w:sz w:val="24"/>
          <w:szCs w:val="24"/>
          <w:u w:color="000009"/>
        </w:rPr>
        <w:tab/>
      </w:r>
      <w:r>
        <w:rPr>
          <w:color w:val="000009"/>
          <w:sz w:val="24"/>
          <w:szCs w:val="24"/>
          <w:u w:color="000009"/>
        </w:rPr>
        <w:tab/>
      </w:r>
      <w:r>
        <w:rPr>
          <w:color w:val="000009"/>
          <w:sz w:val="24"/>
          <w:szCs w:val="24"/>
          <w:u w:color="000009"/>
        </w:rPr>
        <w:tab/>
        <w:t xml:space="preserve">(NAME OF REPRESENTATIVE) </w:t>
      </w:r>
    </w:p>
    <w:p w:rsidR="00F42E79" w:rsidRDefault="00000000">
      <w:pPr>
        <w:pStyle w:val="Default"/>
        <w:jc w:val="both"/>
        <w:rPr>
          <w:color w:val="000009"/>
          <w:sz w:val="24"/>
          <w:szCs w:val="24"/>
          <w:u w:color="000009"/>
        </w:rPr>
      </w:pPr>
      <w:r>
        <w:rPr>
          <w:i/>
          <w:iCs/>
          <w:color w:val="000009"/>
          <w:sz w:val="24"/>
          <w:szCs w:val="24"/>
          <w:u w:color="000009"/>
        </w:rPr>
        <w:t xml:space="preserve">Professor </w:t>
      </w:r>
      <w:r w:rsidR="009E261D">
        <w:rPr>
          <w:i/>
          <w:iCs/>
          <w:color w:val="000009"/>
          <w:sz w:val="24"/>
          <w:szCs w:val="24"/>
          <w:u w:color="000009"/>
        </w:rPr>
        <w:t>and</w:t>
      </w:r>
      <w:r>
        <w:rPr>
          <w:i/>
          <w:iCs/>
          <w:color w:val="000009"/>
          <w:sz w:val="24"/>
          <w:szCs w:val="24"/>
          <w:u w:color="000009"/>
        </w:rPr>
        <w:t xml:space="preserve"> </w:t>
      </w:r>
      <w:proofErr w:type="spellStart"/>
      <w:r>
        <w:rPr>
          <w:i/>
          <w:iCs/>
          <w:color w:val="000009"/>
          <w:sz w:val="24"/>
          <w:szCs w:val="24"/>
          <w:u w:color="000009"/>
          <w:lang w:val="it-IT"/>
        </w:rPr>
        <w:t>Chancellor</w:t>
      </w:r>
      <w:proofErr w:type="spellEnd"/>
      <w:r>
        <w:rPr>
          <w:i/>
          <w:iCs/>
          <w:color w:val="000009"/>
          <w:sz w:val="24"/>
          <w:szCs w:val="24"/>
          <w:u w:color="000009"/>
          <w:lang w:val="it-IT"/>
        </w:rPr>
        <w:tab/>
      </w:r>
      <w:r>
        <w:rPr>
          <w:i/>
          <w:iCs/>
          <w:color w:val="000009"/>
          <w:sz w:val="24"/>
          <w:szCs w:val="24"/>
          <w:u w:color="000009"/>
          <w:lang w:val="it-IT"/>
        </w:rPr>
        <w:tab/>
      </w:r>
      <w:r>
        <w:rPr>
          <w:color w:val="000009"/>
          <w:sz w:val="24"/>
          <w:szCs w:val="24"/>
          <w:u w:color="000009"/>
        </w:rPr>
        <w:tab/>
      </w:r>
      <w:r>
        <w:rPr>
          <w:color w:val="000009"/>
          <w:sz w:val="24"/>
          <w:szCs w:val="24"/>
          <w:u w:color="000009"/>
        </w:rPr>
        <w:tab/>
        <w:t>(</w:t>
      </w:r>
      <w:r>
        <w:rPr>
          <w:i/>
          <w:iCs/>
          <w:color w:val="000009"/>
          <w:sz w:val="24"/>
          <w:szCs w:val="24"/>
          <w:u w:color="000009"/>
        </w:rPr>
        <w:t>Title/Position)</w:t>
      </w:r>
    </w:p>
    <w:p w:rsidR="00F42E79" w:rsidRDefault="00F42E79">
      <w:pPr>
        <w:pStyle w:val="Default"/>
        <w:jc w:val="both"/>
        <w:rPr>
          <w:color w:val="000009"/>
          <w:sz w:val="24"/>
          <w:szCs w:val="24"/>
          <w:u w:color="000009"/>
        </w:rPr>
      </w:pPr>
    </w:p>
    <w:p w:rsidR="00F42E79" w:rsidRDefault="00000000">
      <w:pPr>
        <w:pStyle w:val="Default"/>
        <w:jc w:val="both"/>
        <w:rPr>
          <w:color w:val="000009"/>
          <w:sz w:val="24"/>
          <w:szCs w:val="24"/>
          <w:u w:color="000009"/>
        </w:rPr>
      </w:pPr>
      <w:r>
        <w:rPr>
          <w:color w:val="000009"/>
          <w:sz w:val="24"/>
          <w:szCs w:val="24"/>
          <w:u w:color="000009"/>
        </w:rPr>
        <w:t xml:space="preserve">Date </w:t>
      </w:r>
      <w:proofErr w:type="gramStart"/>
      <w:r>
        <w:rPr>
          <w:color w:val="000009"/>
          <w:sz w:val="24"/>
          <w:szCs w:val="24"/>
          <w:u w:color="000009"/>
        </w:rPr>
        <w:t>signed:_</w:t>
      </w:r>
      <w:proofErr w:type="gramEnd"/>
      <w:r>
        <w:rPr>
          <w:color w:val="000009"/>
          <w:sz w:val="24"/>
          <w:szCs w:val="24"/>
          <w:u w:color="000009"/>
        </w:rPr>
        <w:t>__________</w:t>
      </w:r>
      <w:r>
        <w:rPr>
          <w:color w:val="000009"/>
          <w:sz w:val="24"/>
          <w:szCs w:val="24"/>
          <w:u w:color="000009"/>
        </w:rPr>
        <w:tab/>
      </w:r>
      <w:r>
        <w:rPr>
          <w:color w:val="000009"/>
          <w:sz w:val="24"/>
          <w:szCs w:val="24"/>
          <w:u w:color="000009"/>
        </w:rPr>
        <w:tab/>
      </w:r>
      <w:r>
        <w:rPr>
          <w:color w:val="000009"/>
          <w:sz w:val="24"/>
          <w:szCs w:val="24"/>
          <w:u w:color="000009"/>
        </w:rPr>
        <w:tab/>
      </w:r>
      <w:r>
        <w:rPr>
          <w:color w:val="000009"/>
          <w:sz w:val="24"/>
          <w:szCs w:val="24"/>
          <w:u w:color="000009"/>
        </w:rPr>
        <w:tab/>
        <w:t>Date signed:_____________</w:t>
      </w:r>
    </w:p>
    <w:p w:rsidR="00F42E79" w:rsidRDefault="00F42E79">
      <w:pPr>
        <w:pStyle w:val="Default"/>
        <w:jc w:val="both"/>
        <w:rPr>
          <w:color w:val="000009"/>
          <w:sz w:val="24"/>
          <w:szCs w:val="24"/>
          <w:u w:color="000009"/>
        </w:rPr>
      </w:pPr>
    </w:p>
    <w:p w:rsidR="00F42E79" w:rsidRDefault="00000000">
      <w:pPr>
        <w:pStyle w:val="Default"/>
        <w:jc w:val="center"/>
        <w:rPr>
          <w:color w:val="000009"/>
          <w:sz w:val="24"/>
          <w:szCs w:val="24"/>
          <w:u w:color="000009"/>
        </w:rPr>
      </w:pPr>
      <w:r>
        <w:rPr>
          <w:color w:val="000009"/>
          <w:sz w:val="24"/>
          <w:szCs w:val="24"/>
          <w:u w:color="000009"/>
        </w:rPr>
        <w:t>Signed in the presence of:</w:t>
      </w:r>
    </w:p>
    <w:p w:rsidR="00F42E79" w:rsidRDefault="00F42E79">
      <w:pPr>
        <w:pStyle w:val="Default"/>
        <w:jc w:val="both"/>
        <w:rPr>
          <w:color w:val="000009"/>
          <w:sz w:val="24"/>
          <w:szCs w:val="24"/>
          <w:u w:color="000009"/>
        </w:rPr>
      </w:pPr>
    </w:p>
    <w:p w:rsidR="00F42E79" w:rsidRDefault="00000000">
      <w:pPr>
        <w:pStyle w:val="Default"/>
        <w:jc w:val="both"/>
        <w:rPr>
          <w:color w:val="000009"/>
          <w:sz w:val="24"/>
          <w:szCs w:val="24"/>
          <w:u w:color="000009"/>
        </w:rPr>
      </w:pPr>
      <w:r>
        <w:rPr>
          <w:color w:val="000009"/>
          <w:sz w:val="24"/>
          <w:szCs w:val="24"/>
          <w:u w:color="000009"/>
        </w:rPr>
        <w:t>(NAME OF UPM DEAN/DIRECTOR)</w:t>
      </w:r>
      <w:r>
        <w:rPr>
          <w:color w:val="000009"/>
          <w:sz w:val="24"/>
          <w:szCs w:val="24"/>
          <w:u w:color="000009"/>
        </w:rPr>
        <w:tab/>
      </w:r>
      <w:r>
        <w:rPr>
          <w:color w:val="000009"/>
          <w:sz w:val="24"/>
          <w:szCs w:val="24"/>
          <w:u w:color="000009"/>
        </w:rPr>
        <w:tab/>
        <w:t>(NAME OF WITNESS)</w:t>
      </w:r>
    </w:p>
    <w:p w:rsidR="00F42E79" w:rsidRDefault="00000000">
      <w:pPr>
        <w:pStyle w:val="Default"/>
        <w:jc w:val="both"/>
        <w:rPr>
          <w:color w:val="000009"/>
          <w:sz w:val="24"/>
          <w:szCs w:val="24"/>
          <w:u w:color="000009"/>
        </w:rPr>
      </w:pPr>
      <w:r>
        <w:rPr>
          <w:color w:val="000009"/>
          <w:sz w:val="24"/>
          <w:szCs w:val="24"/>
          <w:u w:color="000009"/>
        </w:rPr>
        <w:t>Title/Position/Department</w:t>
      </w:r>
      <w:r>
        <w:rPr>
          <w:color w:val="000009"/>
          <w:sz w:val="24"/>
          <w:szCs w:val="24"/>
          <w:u w:color="000009"/>
        </w:rPr>
        <w:tab/>
      </w:r>
      <w:r>
        <w:rPr>
          <w:color w:val="000009"/>
          <w:sz w:val="24"/>
          <w:szCs w:val="24"/>
          <w:u w:color="000009"/>
        </w:rPr>
        <w:tab/>
      </w:r>
      <w:r>
        <w:rPr>
          <w:color w:val="000009"/>
          <w:sz w:val="24"/>
          <w:szCs w:val="24"/>
          <w:u w:color="000009"/>
        </w:rPr>
        <w:tab/>
      </w:r>
      <w:r>
        <w:rPr>
          <w:color w:val="000009"/>
          <w:sz w:val="24"/>
          <w:szCs w:val="24"/>
          <w:u w:color="000009"/>
        </w:rPr>
        <w:tab/>
        <w:t xml:space="preserve"> Title/Position/Department</w:t>
      </w:r>
    </w:p>
    <w:p w:rsidR="00F42E79" w:rsidRDefault="00F42E79">
      <w:pPr>
        <w:pStyle w:val="Default"/>
        <w:jc w:val="both"/>
        <w:rPr>
          <w:color w:val="000009"/>
          <w:sz w:val="24"/>
          <w:szCs w:val="24"/>
          <w:u w:color="000009"/>
        </w:rPr>
      </w:pPr>
    </w:p>
    <w:p w:rsidR="00F42E79" w:rsidRDefault="00F42E79">
      <w:pPr>
        <w:pStyle w:val="Default"/>
        <w:jc w:val="both"/>
        <w:rPr>
          <w:color w:val="000009"/>
          <w:sz w:val="24"/>
          <w:szCs w:val="24"/>
          <w:u w:color="000009"/>
        </w:rPr>
      </w:pPr>
    </w:p>
    <w:p w:rsidR="00F42E79" w:rsidRDefault="00000000">
      <w:pPr>
        <w:pStyle w:val="Default"/>
        <w:jc w:val="both"/>
        <w:rPr>
          <w:color w:val="000009"/>
          <w:u w:color="000009"/>
        </w:rPr>
      </w:pPr>
      <w:r>
        <w:rPr>
          <w:color w:val="000009"/>
          <w:u w:color="000009"/>
        </w:rPr>
        <w:t>(NAME OF FACULTY/RESEARCHER)</w:t>
      </w:r>
      <w:r>
        <w:rPr>
          <w:color w:val="000009"/>
          <w:u w:color="000009"/>
        </w:rPr>
        <w:tab/>
      </w:r>
      <w:r>
        <w:rPr>
          <w:color w:val="000009"/>
          <w:u w:color="000009"/>
        </w:rPr>
        <w:tab/>
        <w:t>(NAME OF FACULTY/RESEARCHER)</w:t>
      </w:r>
      <w:r>
        <w:rPr>
          <w:color w:val="000009"/>
          <w:u w:color="000009"/>
        </w:rPr>
        <w:tab/>
      </w:r>
    </w:p>
    <w:p w:rsidR="00F42E79" w:rsidRDefault="00000000">
      <w:pPr>
        <w:pStyle w:val="Default"/>
        <w:jc w:val="both"/>
      </w:pPr>
      <w:r>
        <w:rPr>
          <w:color w:val="000009"/>
          <w:u w:color="000009"/>
        </w:rPr>
        <w:t>Title/Position/Department/Unit)</w:t>
      </w:r>
      <w:r>
        <w:rPr>
          <w:color w:val="000009"/>
          <w:u w:color="000009"/>
        </w:rPr>
        <w:tab/>
      </w:r>
      <w:r>
        <w:rPr>
          <w:color w:val="000009"/>
          <w:u w:color="000009"/>
        </w:rPr>
        <w:tab/>
      </w:r>
      <w:r>
        <w:rPr>
          <w:color w:val="000009"/>
          <w:u w:color="000009"/>
        </w:rPr>
        <w:tab/>
        <w:t>Title/Position/Department/Unit)</w:t>
      </w:r>
    </w:p>
    <w:p w:rsidR="00F42E79" w:rsidRDefault="00F42E79">
      <w:pPr>
        <w:pStyle w:val="Default"/>
        <w:jc w:val="center"/>
        <w:rPr>
          <w:color w:val="000009"/>
          <w:sz w:val="24"/>
          <w:szCs w:val="24"/>
          <w:u w:color="000009"/>
        </w:rPr>
      </w:pPr>
    </w:p>
    <w:p w:rsidR="00F42E79" w:rsidRDefault="00F42E79">
      <w:pPr>
        <w:pStyle w:val="Default"/>
        <w:jc w:val="center"/>
        <w:rPr>
          <w:color w:val="000009"/>
          <w:sz w:val="24"/>
          <w:szCs w:val="24"/>
          <w:u w:color="000009"/>
        </w:rPr>
      </w:pPr>
    </w:p>
    <w:p w:rsidR="00F42E79" w:rsidRDefault="00F42E79">
      <w:pPr>
        <w:pStyle w:val="Default"/>
        <w:jc w:val="center"/>
        <w:rPr>
          <w:color w:val="000009"/>
          <w:sz w:val="24"/>
          <w:szCs w:val="24"/>
          <w:u w:color="000009"/>
        </w:rPr>
      </w:pPr>
    </w:p>
    <w:p w:rsidR="00F42E79" w:rsidRDefault="00000000">
      <w:pPr>
        <w:pStyle w:val="Default"/>
        <w:jc w:val="center"/>
        <w:rPr>
          <w:color w:val="000009"/>
          <w:sz w:val="24"/>
          <w:szCs w:val="24"/>
          <w:u w:color="000009"/>
        </w:rPr>
      </w:pPr>
      <w:r>
        <w:rPr>
          <w:color w:val="000009"/>
          <w:sz w:val="24"/>
          <w:szCs w:val="24"/>
          <w:u w:color="000009"/>
        </w:rPr>
        <w:t>NOTE: No need for notarization if the other university</w:t>
      </w:r>
    </w:p>
    <w:p w:rsidR="00F42E79" w:rsidRDefault="00000000">
      <w:pPr>
        <w:pStyle w:val="Default"/>
        <w:jc w:val="center"/>
      </w:pPr>
      <w:r>
        <w:rPr>
          <w:color w:val="000009"/>
          <w:sz w:val="24"/>
          <w:szCs w:val="24"/>
          <w:u w:color="000009"/>
        </w:rPr>
        <w:t>is based abroad.</w:t>
      </w:r>
    </w:p>
    <w:sectPr w:rsidR="00F42E79">
      <w:headerReference w:type="default" r:id="rId7"/>
      <w:footerReference w:type="default" r:id="rId8"/>
      <w:pgSz w:w="11900" w:h="16840"/>
      <w:pgMar w:top="1440" w:right="1460" w:bottom="1440" w:left="1440"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52082" w:rsidRDefault="00052082">
      <w:r>
        <w:separator/>
      </w:r>
    </w:p>
  </w:endnote>
  <w:endnote w:type="continuationSeparator" w:id="0">
    <w:p w:rsidR="00052082" w:rsidRDefault="000520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0000000000000000000"/>
    <w:charset w:val="00"/>
    <w:family w:val="auto"/>
    <w:pitch w:val="variable"/>
    <w:sig w:usb0="E00002FF" w:usb1="5000785B" w:usb2="00000000" w:usb3="00000000" w:csb0="0000019F" w:csb1="00000000"/>
  </w:font>
  <w:font w:name="Times">
    <w:altName w:val="Times New Roman"/>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42E79" w:rsidRDefault="00000000">
    <w:pPr>
      <w:pStyle w:val="HeaderFooterA"/>
      <w:tabs>
        <w:tab w:val="clear" w:pos="9020"/>
        <w:tab w:val="center" w:pos="4330"/>
        <w:tab w:val="right" w:pos="8660"/>
      </w:tabs>
    </w:pPr>
    <w:r>
      <w:rPr>
        <w:rFonts w:ascii="Times" w:eastAsia="Times" w:hAnsi="Times" w:cs="Times"/>
        <w:sz w:val="16"/>
        <w:szCs w:val="16"/>
      </w:rPr>
      <w:tab/>
      <w:t xml:space="preserve">Page </w:t>
    </w:r>
    <w:r>
      <w:rPr>
        <w:rFonts w:ascii="Times" w:eastAsia="Times" w:hAnsi="Times" w:cs="Times"/>
        <w:sz w:val="16"/>
        <w:szCs w:val="16"/>
      </w:rPr>
      <w:fldChar w:fldCharType="begin"/>
    </w:r>
    <w:r>
      <w:rPr>
        <w:rFonts w:ascii="Times" w:eastAsia="Times" w:hAnsi="Times" w:cs="Times"/>
        <w:sz w:val="16"/>
        <w:szCs w:val="16"/>
      </w:rPr>
      <w:instrText xml:space="preserve"> PAGE </w:instrText>
    </w:r>
    <w:r>
      <w:rPr>
        <w:rFonts w:ascii="Times" w:eastAsia="Times" w:hAnsi="Times" w:cs="Times"/>
        <w:sz w:val="16"/>
        <w:szCs w:val="16"/>
      </w:rPr>
      <w:fldChar w:fldCharType="separate"/>
    </w:r>
    <w:r>
      <w:rPr>
        <w:rFonts w:ascii="Times" w:eastAsia="Times" w:hAnsi="Times" w:cs="Times"/>
        <w:sz w:val="16"/>
        <w:szCs w:val="16"/>
      </w:rPr>
      <w:t>1</w:t>
    </w:r>
    <w:r>
      <w:rPr>
        <w:rFonts w:ascii="Times" w:eastAsia="Times" w:hAnsi="Times" w:cs="Times"/>
        <w:sz w:val="16"/>
        <w:szCs w:val="16"/>
      </w:rPr>
      <w:fldChar w:fldCharType="end"/>
    </w:r>
    <w:r>
      <w:rPr>
        <w:rFonts w:ascii="Times"/>
        <w:sz w:val="16"/>
        <w:szCs w:val="16"/>
      </w:rPr>
      <w:t xml:space="preserve"> of </w:t>
    </w:r>
    <w:r>
      <w:rPr>
        <w:rFonts w:ascii="Times" w:eastAsia="Times" w:hAnsi="Times" w:cs="Times"/>
        <w:sz w:val="16"/>
        <w:szCs w:val="16"/>
      </w:rPr>
      <w:fldChar w:fldCharType="begin"/>
    </w:r>
    <w:r>
      <w:rPr>
        <w:rFonts w:ascii="Times" w:eastAsia="Times" w:hAnsi="Times" w:cs="Times"/>
        <w:sz w:val="16"/>
        <w:szCs w:val="16"/>
      </w:rPr>
      <w:instrText xml:space="preserve"> NUMPAGES </w:instrText>
    </w:r>
    <w:r>
      <w:rPr>
        <w:rFonts w:ascii="Times" w:eastAsia="Times" w:hAnsi="Times" w:cs="Times"/>
        <w:sz w:val="16"/>
        <w:szCs w:val="16"/>
      </w:rPr>
      <w:fldChar w:fldCharType="separate"/>
    </w:r>
    <w:r>
      <w:rPr>
        <w:rFonts w:ascii="Times" w:eastAsia="Times" w:hAnsi="Times" w:cs="Times"/>
        <w:sz w:val="16"/>
        <w:szCs w:val="16"/>
      </w:rPr>
      <w:t>3</w:t>
    </w:r>
    <w:r>
      <w:rPr>
        <w:rFonts w:ascii="Times" w:eastAsia="Times" w:hAnsi="Times" w:cs="Time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52082" w:rsidRDefault="00052082">
      <w:r>
        <w:separator/>
      </w:r>
    </w:p>
  </w:footnote>
  <w:footnote w:type="continuationSeparator" w:id="0">
    <w:p w:rsidR="00052082" w:rsidRDefault="000520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42E79" w:rsidRDefault="00000000">
    <w:pPr>
      <w:pStyle w:val="HeaderFooter"/>
      <w:tabs>
        <w:tab w:val="clear" w:pos="9020"/>
        <w:tab w:val="right" w:pos="8980"/>
      </w:tabs>
    </w:pPr>
    <w:r>
      <w:rPr>
        <w:color w:val="C0C0C0"/>
        <w:sz w:val="14"/>
        <w:szCs w:val="14"/>
        <w:u w:color="C0C0C0"/>
      </w:rPr>
      <w:t>UPMLO Form 200 - Agreement for EDUCATIONAL, SCIENTIFIC, RESEARCH and SCHOLARLY EXCHANGES with foreign university                         v. 23 Oct 18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8A3D09"/>
    <w:multiLevelType w:val="multilevel"/>
    <w:tmpl w:val="A8B837E0"/>
    <w:lvl w:ilvl="0">
      <w:start w:val="1"/>
      <w:numFmt w:val="decimal"/>
      <w:lvlText w:val="%1."/>
      <w:lvlJc w:val="left"/>
      <w:pPr>
        <w:tabs>
          <w:tab w:val="num" w:pos="393"/>
        </w:tabs>
        <w:ind w:left="393" w:hanging="393"/>
      </w:pPr>
      <w:rPr>
        <w:position w:val="0"/>
        <w:sz w:val="24"/>
        <w:szCs w:val="24"/>
        <w:u w:color="000009"/>
      </w:rPr>
    </w:lvl>
    <w:lvl w:ilvl="1">
      <w:start w:val="1"/>
      <w:numFmt w:val="decimal"/>
      <w:lvlText w:val="%1.%2."/>
      <w:lvlJc w:val="left"/>
      <w:pPr>
        <w:tabs>
          <w:tab w:val="num" w:pos="1145"/>
        </w:tabs>
        <w:ind w:left="1145" w:hanging="785"/>
      </w:pPr>
      <w:rPr>
        <w:position w:val="0"/>
        <w:sz w:val="24"/>
        <w:szCs w:val="24"/>
        <w:u w:color="000009"/>
      </w:rPr>
    </w:lvl>
    <w:lvl w:ilvl="2">
      <w:start w:val="1"/>
      <w:numFmt w:val="lowerRoman"/>
      <w:lvlText w:val="%3."/>
      <w:lvlJc w:val="left"/>
      <w:pPr>
        <w:tabs>
          <w:tab w:val="num" w:pos="2160"/>
        </w:tabs>
        <w:ind w:left="2160" w:hanging="296"/>
      </w:pPr>
      <w:rPr>
        <w:position w:val="0"/>
        <w:sz w:val="24"/>
        <w:szCs w:val="24"/>
        <w:u w:color="000009"/>
      </w:rPr>
    </w:lvl>
    <w:lvl w:ilvl="3">
      <w:start w:val="1"/>
      <w:numFmt w:val="decimal"/>
      <w:lvlText w:val="%4."/>
      <w:lvlJc w:val="left"/>
      <w:pPr>
        <w:tabs>
          <w:tab w:val="num" w:pos="2880"/>
        </w:tabs>
        <w:ind w:left="2880" w:hanging="360"/>
      </w:pPr>
      <w:rPr>
        <w:position w:val="0"/>
        <w:sz w:val="24"/>
        <w:szCs w:val="24"/>
        <w:u w:color="000009"/>
      </w:rPr>
    </w:lvl>
    <w:lvl w:ilvl="4">
      <w:start w:val="1"/>
      <w:numFmt w:val="lowerLetter"/>
      <w:lvlText w:val="%5."/>
      <w:lvlJc w:val="left"/>
      <w:pPr>
        <w:tabs>
          <w:tab w:val="num" w:pos="3600"/>
        </w:tabs>
        <w:ind w:left="3600" w:hanging="360"/>
      </w:pPr>
      <w:rPr>
        <w:position w:val="0"/>
        <w:sz w:val="24"/>
        <w:szCs w:val="24"/>
        <w:u w:color="000009"/>
      </w:rPr>
    </w:lvl>
    <w:lvl w:ilvl="5">
      <w:start w:val="1"/>
      <w:numFmt w:val="lowerRoman"/>
      <w:lvlText w:val="%6."/>
      <w:lvlJc w:val="left"/>
      <w:pPr>
        <w:tabs>
          <w:tab w:val="num" w:pos="4320"/>
        </w:tabs>
        <w:ind w:left="4320" w:hanging="296"/>
      </w:pPr>
      <w:rPr>
        <w:position w:val="0"/>
        <w:sz w:val="24"/>
        <w:szCs w:val="24"/>
        <w:u w:color="000009"/>
      </w:rPr>
    </w:lvl>
    <w:lvl w:ilvl="6">
      <w:start w:val="1"/>
      <w:numFmt w:val="decimal"/>
      <w:lvlText w:val="%7."/>
      <w:lvlJc w:val="left"/>
      <w:pPr>
        <w:tabs>
          <w:tab w:val="num" w:pos="5040"/>
        </w:tabs>
        <w:ind w:left="5040" w:hanging="360"/>
      </w:pPr>
      <w:rPr>
        <w:position w:val="0"/>
        <w:sz w:val="24"/>
        <w:szCs w:val="24"/>
        <w:u w:color="000009"/>
      </w:rPr>
    </w:lvl>
    <w:lvl w:ilvl="7">
      <w:start w:val="1"/>
      <w:numFmt w:val="lowerLetter"/>
      <w:lvlText w:val="%8."/>
      <w:lvlJc w:val="left"/>
      <w:pPr>
        <w:tabs>
          <w:tab w:val="num" w:pos="5760"/>
        </w:tabs>
        <w:ind w:left="5760" w:hanging="360"/>
      </w:pPr>
      <w:rPr>
        <w:position w:val="0"/>
        <w:sz w:val="24"/>
        <w:szCs w:val="24"/>
        <w:u w:color="000009"/>
      </w:rPr>
    </w:lvl>
    <w:lvl w:ilvl="8">
      <w:start w:val="1"/>
      <w:numFmt w:val="lowerRoman"/>
      <w:lvlText w:val="%9."/>
      <w:lvlJc w:val="left"/>
      <w:pPr>
        <w:tabs>
          <w:tab w:val="num" w:pos="6480"/>
        </w:tabs>
        <w:ind w:left="6480" w:hanging="296"/>
      </w:pPr>
      <w:rPr>
        <w:position w:val="0"/>
        <w:sz w:val="24"/>
        <w:szCs w:val="24"/>
        <w:u w:color="000009"/>
      </w:rPr>
    </w:lvl>
  </w:abstractNum>
  <w:abstractNum w:abstractNumId="1" w15:restartNumberingAfterBreak="0">
    <w:nsid w:val="129E7741"/>
    <w:multiLevelType w:val="multilevel"/>
    <w:tmpl w:val="8A8A5706"/>
    <w:styleLink w:val="List31"/>
    <w:lvl w:ilvl="0">
      <w:start w:val="6"/>
      <w:numFmt w:val="decimal"/>
      <w:lvlText w:val="%1."/>
      <w:lvlJc w:val="left"/>
      <w:pPr>
        <w:tabs>
          <w:tab w:val="num" w:pos="393"/>
        </w:tabs>
        <w:ind w:left="393" w:hanging="393"/>
      </w:pPr>
      <w:rPr>
        <w:position w:val="0"/>
        <w:sz w:val="24"/>
        <w:szCs w:val="24"/>
        <w:u w:color="000009"/>
      </w:rPr>
    </w:lvl>
    <w:lvl w:ilvl="1">
      <w:start w:val="1"/>
      <w:numFmt w:val="decimal"/>
      <w:lvlText w:val="%1.%2."/>
      <w:lvlJc w:val="left"/>
      <w:pPr>
        <w:tabs>
          <w:tab w:val="num" w:pos="1145"/>
        </w:tabs>
        <w:ind w:left="1145" w:hanging="785"/>
      </w:pPr>
      <w:rPr>
        <w:position w:val="0"/>
        <w:sz w:val="24"/>
        <w:szCs w:val="24"/>
        <w:u w:color="000009"/>
      </w:rPr>
    </w:lvl>
    <w:lvl w:ilvl="2">
      <w:start w:val="1"/>
      <w:numFmt w:val="lowerRoman"/>
      <w:lvlText w:val="%3."/>
      <w:lvlJc w:val="left"/>
      <w:pPr>
        <w:tabs>
          <w:tab w:val="num" w:pos="2160"/>
        </w:tabs>
        <w:ind w:left="2160" w:hanging="296"/>
      </w:pPr>
      <w:rPr>
        <w:position w:val="0"/>
        <w:sz w:val="24"/>
        <w:szCs w:val="24"/>
        <w:u w:color="000009"/>
      </w:rPr>
    </w:lvl>
    <w:lvl w:ilvl="3">
      <w:start w:val="1"/>
      <w:numFmt w:val="decimal"/>
      <w:lvlText w:val="%4."/>
      <w:lvlJc w:val="left"/>
      <w:pPr>
        <w:tabs>
          <w:tab w:val="num" w:pos="2880"/>
        </w:tabs>
        <w:ind w:left="2880" w:hanging="360"/>
      </w:pPr>
      <w:rPr>
        <w:position w:val="0"/>
        <w:sz w:val="24"/>
        <w:szCs w:val="24"/>
        <w:u w:color="000009"/>
      </w:rPr>
    </w:lvl>
    <w:lvl w:ilvl="4">
      <w:start w:val="1"/>
      <w:numFmt w:val="lowerLetter"/>
      <w:lvlText w:val="%5."/>
      <w:lvlJc w:val="left"/>
      <w:pPr>
        <w:tabs>
          <w:tab w:val="num" w:pos="3600"/>
        </w:tabs>
        <w:ind w:left="3600" w:hanging="360"/>
      </w:pPr>
      <w:rPr>
        <w:position w:val="0"/>
        <w:sz w:val="24"/>
        <w:szCs w:val="24"/>
        <w:u w:color="000009"/>
      </w:rPr>
    </w:lvl>
    <w:lvl w:ilvl="5">
      <w:start w:val="1"/>
      <w:numFmt w:val="lowerRoman"/>
      <w:lvlText w:val="%6."/>
      <w:lvlJc w:val="left"/>
      <w:pPr>
        <w:tabs>
          <w:tab w:val="num" w:pos="4320"/>
        </w:tabs>
        <w:ind w:left="4320" w:hanging="296"/>
      </w:pPr>
      <w:rPr>
        <w:position w:val="0"/>
        <w:sz w:val="24"/>
        <w:szCs w:val="24"/>
        <w:u w:color="000009"/>
      </w:rPr>
    </w:lvl>
    <w:lvl w:ilvl="6">
      <w:start w:val="1"/>
      <w:numFmt w:val="decimal"/>
      <w:lvlText w:val="%7."/>
      <w:lvlJc w:val="left"/>
      <w:pPr>
        <w:tabs>
          <w:tab w:val="num" w:pos="5040"/>
        </w:tabs>
        <w:ind w:left="5040" w:hanging="360"/>
      </w:pPr>
      <w:rPr>
        <w:position w:val="0"/>
        <w:sz w:val="24"/>
        <w:szCs w:val="24"/>
        <w:u w:color="000009"/>
      </w:rPr>
    </w:lvl>
    <w:lvl w:ilvl="7">
      <w:start w:val="1"/>
      <w:numFmt w:val="lowerLetter"/>
      <w:lvlText w:val="%8."/>
      <w:lvlJc w:val="left"/>
      <w:pPr>
        <w:tabs>
          <w:tab w:val="num" w:pos="5760"/>
        </w:tabs>
        <w:ind w:left="5760" w:hanging="360"/>
      </w:pPr>
      <w:rPr>
        <w:position w:val="0"/>
        <w:sz w:val="24"/>
        <w:szCs w:val="24"/>
        <w:u w:color="000009"/>
      </w:rPr>
    </w:lvl>
    <w:lvl w:ilvl="8">
      <w:start w:val="1"/>
      <w:numFmt w:val="lowerRoman"/>
      <w:lvlText w:val="%9."/>
      <w:lvlJc w:val="left"/>
      <w:pPr>
        <w:tabs>
          <w:tab w:val="num" w:pos="6480"/>
        </w:tabs>
        <w:ind w:left="6480" w:hanging="296"/>
      </w:pPr>
      <w:rPr>
        <w:position w:val="0"/>
        <w:sz w:val="24"/>
        <w:szCs w:val="24"/>
        <w:u w:color="000009"/>
      </w:rPr>
    </w:lvl>
  </w:abstractNum>
  <w:abstractNum w:abstractNumId="2" w15:restartNumberingAfterBreak="0">
    <w:nsid w:val="2F174FA5"/>
    <w:multiLevelType w:val="multilevel"/>
    <w:tmpl w:val="500432DE"/>
    <w:styleLink w:val="List1"/>
    <w:lvl w:ilvl="0">
      <w:start w:val="1"/>
      <w:numFmt w:val="decimal"/>
      <w:lvlText w:val="%1."/>
      <w:lvlJc w:val="left"/>
      <w:pPr>
        <w:tabs>
          <w:tab w:val="num" w:pos="330"/>
        </w:tabs>
        <w:ind w:left="330" w:hanging="330"/>
      </w:pPr>
      <w:rPr>
        <w:position w:val="0"/>
        <w:sz w:val="24"/>
        <w:szCs w:val="24"/>
        <w:u w:color="000009"/>
      </w:rPr>
    </w:lvl>
    <w:lvl w:ilvl="1">
      <w:start w:val="1"/>
      <w:numFmt w:val="decimal"/>
      <w:lvlText w:val="%1.%2."/>
      <w:lvlJc w:val="left"/>
      <w:pPr>
        <w:tabs>
          <w:tab w:val="num" w:pos="910"/>
        </w:tabs>
        <w:ind w:left="910" w:hanging="550"/>
      </w:pPr>
      <w:rPr>
        <w:position w:val="0"/>
        <w:sz w:val="24"/>
        <w:szCs w:val="24"/>
        <w:u w:color="000009"/>
      </w:rPr>
    </w:lvl>
    <w:lvl w:ilvl="2">
      <w:start w:val="1"/>
      <w:numFmt w:val="lowerRoman"/>
      <w:lvlText w:val="%3."/>
      <w:lvlJc w:val="left"/>
      <w:pPr>
        <w:tabs>
          <w:tab w:val="num" w:pos="2160"/>
        </w:tabs>
        <w:ind w:left="2160" w:hanging="296"/>
      </w:pPr>
      <w:rPr>
        <w:position w:val="0"/>
        <w:sz w:val="24"/>
        <w:szCs w:val="24"/>
        <w:u w:color="000009"/>
      </w:rPr>
    </w:lvl>
    <w:lvl w:ilvl="3">
      <w:start w:val="1"/>
      <w:numFmt w:val="decimal"/>
      <w:lvlText w:val="%4."/>
      <w:lvlJc w:val="left"/>
      <w:pPr>
        <w:tabs>
          <w:tab w:val="num" w:pos="2880"/>
        </w:tabs>
        <w:ind w:left="2880" w:hanging="360"/>
      </w:pPr>
      <w:rPr>
        <w:position w:val="0"/>
        <w:sz w:val="24"/>
        <w:szCs w:val="24"/>
        <w:u w:color="000009"/>
      </w:rPr>
    </w:lvl>
    <w:lvl w:ilvl="4">
      <w:start w:val="1"/>
      <w:numFmt w:val="lowerLetter"/>
      <w:lvlText w:val="%5."/>
      <w:lvlJc w:val="left"/>
      <w:pPr>
        <w:tabs>
          <w:tab w:val="num" w:pos="3600"/>
        </w:tabs>
        <w:ind w:left="3600" w:hanging="360"/>
      </w:pPr>
      <w:rPr>
        <w:position w:val="0"/>
        <w:sz w:val="24"/>
        <w:szCs w:val="24"/>
        <w:u w:color="000009"/>
      </w:rPr>
    </w:lvl>
    <w:lvl w:ilvl="5">
      <w:start w:val="1"/>
      <w:numFmt w:val="lowerRoman"/>
      <w:lvlText w:val="%6."/>
      <w:lvlJc w:val="left"/>
      <w:pPr>
        <w:tabs>
          <w:tab w:val="num" w:pos="4320"/>
        </w:tabs>
        <w:ind w:left="4320" w:hanging="296"/>
      </w:pPr>
      <w:rPr>
        <w:position w:val="0"/>
        <w:sz w:val="24"/>
        <w:szCs w:val="24"/>
        <w:u w:color="000009"/>
      </w:rPr>
    </w:lvl>
    <w:lvl w:ilvl="6">
      <w:start w:val="1"/>
      <w:numFmt w:val="decimal"/>
      <w:lvlText w:val="%7."/>
      <w:lvlJc w:val="left"/>
      <w:pPr>
        <w:tabs>
          <w:tab w:val="num" w:pos="5040"/>
        </w:tabs>
        <w:ind w:left="5040" w:hanging="360"/>
      </w:pPr>
      <w:rPr>
        <w:position w:val="0"/>
        <w:sz w:val="24"/>
        <w:szCs w:val="24"/>
        <w:u w:color="000009"/>
      </w:rPr>
    </w:lvl>
    <w:lvl w:ilvl="7">
      <w:start w:val="1"/>
      <w:numFmt w:val="lowerLetter"/>
      <w:lvlText w:val="%8."/>
      <w:lvlJc w:val="left"/>
      <w:pPr>
        <w:tabs>
          <w:tab w:val="num" w:pos="5760"/>
        </w:tabs>
        <w:ind w:left="5760" w:hanging="360"/>
      </w:pPr>
      <w:rPr>
        <w:position w:val="0"/>
        <w:sz w:val="24"/>
        <w:szCs w:val="24"/>
        <w:u w:color="000009"/>
      </w:rPr>
    </w:lvl>
    <w:lvl w:ilvl="8">
      <w:start w:val="1"/>
      <w:numFmt w:val="lowerRoman"/>
      <w:lvlText w:val="%9."/>
      <w:lvlJc w:val="left"/>
      <w:pPr>
        <w:tabs>
          <w:tab w:val="num" w:pos="6480"/>
        </w:tabs>
        <w:ind w:left="6480" w:hanging="296"/>
      </w:pPr>
      <w:rPr>
        <w:position w:val="0"/>
        <w:sz w:val="24"/>
        <w:szCs w:val="24"/>
        <w:u w:color="000009"/>
      </w:rPr>
    </w:lvl>
  </w:abstractNum>
  <w:abstractNum w:abstractNumId="3" w15:restartNumberingAfterBreak="0">
    <w:nsid w:val="3FE91004"/>
    <w:multiLevelType w:val="multilevel"/>
    <w:tmpl w:val="398C04CE"/>
    <w:lvl w:ilvl="0">
      <w:start w:val="1"/>
      <w:numFmt w:val="decimal"/>
      <w:lvlText w:val="%1."/>
      <w:lvlJc w:val="left"/>
      <w:pPr>
        <w:tabs>
          <w:tab w:val="num" w:pos="330"/>
        </w:tabs>
        <w:ind w:left="330" w:hanging="330"/>
      </w:pPr>
      <w:rPr>
        <w:position w:val="0"/>
        <w:sz w:val="24"/>
        <w:szCs w:val="24"/>
        <w:u w:color="000009"/>
      </w:rPr>
    </w:lvl>
    <w:lvl w:ilvl="1">
      <w:start w:val="1"/>
      <w:numFmt w:val="lowerLetter"/>
      <w:lvlText w:val="%2."/>
      <w:lvlJc w:val="left"/>
      <w:pPr>
        <w:tabs>
          <w:tab w:val="num" w:pos="1440"/>
        </w:tabs>
        <w:ind w:left="1440" w:hanging="360"/>
      </w:pPr>
      <w:rPr>
        <w:position w:val="0"/>
        <w:sz w:val="24"/>
        <w:szCs w:val="24"/>
        <w:u w:color="000009"/>
      </w:rPr>
    </w:lvl>
    <w:lvl w:ilvl="2">
      <w:start w:val="1"/>
      <w:numFmt w:val="lowerRoman"/>
      <w:lvlText w:val="%3."/>
      <w:lvlJc w:val="left"/>
      <w:pPr>
        <w:tabs>
          <w:tab w:val="num" w:pos="2160"/>
        </w:tabs>
        <w:ind w:left="2160" w:hanging="296"/>
      </w:pPr>
      <w:rPr>
        <w:position w:val="0"/>
        <w:sz w:val="24"/>
        <w:szCs w:val="24"/>
        <w:u w:color="000009"/>
      </w:rPr>
    </w:lvl>
    <w:lvl w:ilvl="3">
      <w:start w:val="1"/>
      <w:numFmt w:val="decimal"/>
      <w:lvlText w:val="%4."/>
      <w:lvlJc w:val="left"/>
      <w:pPr>
        <w:tabs>
          <w:tab w:val="num" w:pos="2880"/>
        </w:tabs>
        <w:ind w:left="2880" w:hanging="360"/>
      </w:pPr>
      <w:rPr>
        <w:position w:val="0"/>
        <w:sz w:val="24"/>
        <w:szCs w:val="24"/>
        <w:u w:color="000009"/>
      </w:rPr>
    </w:lvl>
    <w:lvl w:ilvl="4">
      <w:start w:val="1"/>
      <w:numFmt w:val="lowerLetter"/>
      <w:lvlText w:val="%5."/>
      <w:lvlJc w:val="left"/>
      <w:pPr>
        <w:tabs>
          <w:tab w:val="num" w:pos="3600"/>
        </w:tabs>
        <w:ind w:left="3600" w:hanging="360"/>
      </w:pPr>
      <w:rPr>
        <w:position w:val="0"/>
        <w:sz w:val="24"/>
        <w:szCs w:val="24"/>
        <w:u w:color="000009"/>
      </w:rPr>
    </w:lvl>
    <w:lvl w:ilvl="5">
      <w:start w:val="1"/>
      <w:numFmt w:val="lowerRoman"/>
      <w:lvlText w:val="%6."/>
      <w:lvlJc w:val="left"/>
      <w:pPr>
        <w:tabs>
          <w:tab w:val="num" w:pos="4320"/>
        </w:tabs>
        <w:ind w:left="4320" w:hanging="296"/>
      </w:pPr>
      <w:rPr>
        <w:position w:val="0"/>
        <w:sz w:val="24"/>
        <w:szCs w:val="24"/>
        <w:u w:color="000009"/>
      </w:rPr>
    </w:lvl>
    <w:lvl w:ilvl="6">
      <w:start w:val="1"/>
      <w:numFmt w:val="decimal"/>
      <w:lvlText w:val="%7."/>
      <w:lvlJc w:val="left"/>
      <w:pPr>
        <w:tabs>
          <w:tab w:val="num" w:pos="5040"/>
        </w:tabs>
        <w:ind w:left="5040" w:hanging="360"/>
      </w:pPr>
      <w:rPr>
        <w:position w:val="0"/>
        <w:sz w:val="24"/>
        <w:szCs w:val="24"/>
        <w:u w:color="000009"/>
      </w:rPr>
    </w:lvl>
    <w:lvl w:ilvl="7">
      <w:start w:val="1"/>
      <w:numFmt w:val="lowerLetter"/>
      <w:lvlText w:val="%8."/>
      <w:lvlJc w:val="left"/>
      <w:pPr>
        <w:tabs>
          <w:tab w:val="num" w:pos="5760"/>
        </w:tabs>
        <w:ind w:left="5760" w:hanging="360"/>
      </w:pPr>
      <w:rPr>
        <w:position w:val="0"/>
        <w:sz w:val="24"/>
        <w:szCs w:val="24"/>
        <w:u w:color="000009"/>
      </w:rPr>
    </w:lvl>
    <w:lvl w:ilvl="8">
      <w:start w:val="1"/>
      <w:numFmt w:val="lowerRoman"/>
      <w:lvlText w:val="%9."/>
      <w:lvlJc w:val="left"/>
      <w:pPr>
        <w:tabs>
          <w:tab w:val="num" w:pos="6480"/>
        </w:tabs>
        <w:ind w:left="6480" w:hanging="296"/>
      </w:pPr>
      <w:rPr>
        <w:position w:val="0"/>
        <w:sz w:val="24"/>
        <w:szCs w:val="24"/>
        <w:u w:color="000009"/>
      </w:rPr>
    </w:lvl>
  </w:abstractNum>
  <w:abstractNum w:abstractNumId="4" w15:restartNumberingAfterBreak="0">
    <w:nsid w:val="419824C6"/>
    <w:multiLevelType w:val="multilevel"/>
    <w:tmpl w:val="175EE56A"/>
    <w:lvl w:ilvl="0">
      <w:start w:val="1"/>
      <w:numFmt w:val="decimal"/>
      <w:lvlText w:val="%1."/>
      <w:lvlJc w:val="left"/>
      <w:pPr>
        <w:tabs>
          <w:tab w:val="num" w:pos="393"/>
        </w:tabs>
        <w:ind w:left="393" w:hanging="393"/>
      </w:pPr>
      <w:rPr>
        <w:position w:val="0"/>
        <w:sz w:val="24"/>
        <w:szCs w:val="24"/>
        <w:u w:color="000009"/>
      </w:rPr>
    </w:lvl>
    <w:lvl w:ilvl="1">
      <w:start w:val="1"/>
      <w:numFmt w:val="decimal"/>
      <w:lvlText w:val="%1.%2."/>
      <w:lvlJc w:val="left"/>
      <w:pPr>
        <w:tabs>
          <w:tab w:val="num" w:pos="910"/>
        </w:tabs>
        <w:ind w:left="910" w:hanging="550"/>
      </w:pPr>
      <w:rPr>
        <w:position w:val="0"/>
        <w:sz w:val="24"/>
        <w:szCs w:val="24"/>
        <w:u w:color="000009"/>
      </w:rPr>
    </w:lvl>
    <w:lvl w:ilvl="2">
      <w:start w:val="1"/>
      <w:numFmt w:val="lowerRoman"/>
      <w:lvlText w:val="%3."/>
      <w:lvlJc w:val="left"/>
      <w:pPr>
        <w:tabs>
          <w:tab w:val="num" w:pos="2160"/>
        </w:tabs>
        <w:ind w:left="2160" w:hanging="296"/>
      </w:pPr>
      <w:rPr>
        <w:position w:val="0"/>
        <w:sz w:val="24"/>
        <w:szCs w:val="24"/>
        <w:u w:color="000009"/>
      </w:rPr>
    </w:lvl>
    <w:lvl w:ilvl="3">
      <w:start w:val="1"/>
      <w:numFmt w:val="decimal"/>
      <w:lvlText w:val="%4."/>
      <w:lvlJc w:val="left"/>
      <w:pPr>
        <w:tabs>
          <w:tab w:val="num" w:pos="2880"/>
        </w:tabs>
        <w:ind w:left="2880" w:hanging="360"/>
      </w:pPr>
      <w:rPr>
        <w:position w:val="0"/>
        <w:sz w:val="24"/>
        <w:szCs w:val="24"/>
        <w:u w:color="000009"/>
      </w:rPr>
    </w:lvl>
    <w:lvl w:ilvl="4">
      <w:start w:val="1"/>
      <w:numFmt w:val="lowerLetter"/>
      <w:lvlText w:val="%5."/>
      <w:lvlJc w:val="left"/>
      <w:pPr>
        <w:tabs>
          <w:tab w:val="num" w:pos="3600"/>
        </w:tabs>
        <w:ind w:left="3600" w:hanging="360"/>
      </w:pPr>
      <w:rPr>
        <w:position w:val="0"/>
        <w:sz w:val="24"/>
        <w:szCs w:val="24"/>
        <w:u w:color="000009"/>
      </w:rPr>
    </w:lvl>
    <w:lvl w:ilvl="5">
      <w:start w:val="1"/>
      <w:numFmt w:val="lowerRoman"/>
      <w:lvlText w:val="%6."/>
      <w:lvlJc w:val="left"/>
      <w:pPr>
        <w:tabs>
          <w:tab w:val="num" w:pos="4320"/>
        </w:tabs>
        <w:ind w:left="4320" w:hanging="296"/>
      </w:pPr>
      <w:rPr>
        <w:position w:val="0"/>
        <w:sz w:val="24"/>
        <w:szCs w:val="24"/>
        <w:u w:color="000009"/>
      </w:rPr>
    </w:lvl>
    <w:lvl w:ilvl="6">
      <w:start w:val="1"/>
      <w:numFmt w:val="decimal"/>
      <w:lvlText w:val="%7."/>
      <w:lvlJc w:val="left"/>
      <w:pPr>
        <w:tabs>
          <w:tab w:val="num" w:pos="5040"/>
        </w:tabs>
        <w:ind w:left="5040" w:hanging="360"/>
      </w:pPr>
      <w:rPr>
        <w:position w:val="0"/>
        <w:sz w:val="24"/>
        <w:szCs w:val="24"/>
        <w:u w:color="000009"/>
      </w:rPr>
    </w:lvl>
    <w:lvl w:ilvl="7">
      <w:start w:val="1"/>
      <w:numFmt w:val="lowerLetter"/>
      <w:lvlText w:val="%8."/>
      <w:lvlJc w:val="left"/>
      <w:pPr>
        <w:tabs>
          <w:tab w:val="num" w:pos="5760"/>
        </w:tabs>
        <w:ind w:left="5760" w:hanging="360"/>
      </w:pPr>
      <w:rPr>
        <w:position w:val="0"/>
        <w:sz w:val="24"/>
        <w:szCs w:val="24"/>
        <w:u w:color="000009"/>
      </w:rPr>
    </w:lvl>
    <w:lvl w:ilvl="8">
      <w:start w:val="1"/>
      <w:numFmt w:val="lowerRoman"/>
      <w:lvlText w:val="%9."/>
      <w:lvlJc w:val="left"/>
      <w:pPr>
        <w:tabs>
          <w:tab w:val="num" w:pos="6480"/>
        </w:tabs>
        <w:ind w:left="6480" w:hanging="296"/>
      </w:pPr>
      <w:rPr>
        <w:position w:val="0"/>
        <w:sz w:val="24"/>
        <w:szCs w:val="24"/>
        <w:u w:color="000009"/>
      </w:rPr>
    </w:lvl>
  </w:abstractNum>
  <w:abstractNum w:abstractNumId="5" w15:restartNumberingAfterBreak="0">
    <w:nsid w:val="46F4496F"/>
    <w:multiLevelType w:val="multilevel"/>
    <w:tmpl w:val="F8EAC958"/>
    <w:styleLink w:val="List0"/>
    <w:lvl w:ilvl="0">
      <w:start w:val="1"/>
      <w:numFmt w:val="decimal"/>
      <w:lvlText w:val="%1."/>
      <w:lvlJc w:val="left"/>
      <w:pPr>
        <w:tabs>
          <w:tab w:val="num" w:pos="330"/>
        </w:tabs>
        <w:ind w:left="330" w:hanging="330"/>
      </w:pPr>
      <w:rPr>
        <w:position w:val="0"/>
        <w:sz w:val="24"/>
        <w:szCs w:val="24"/>
        <w:u w:color="000009"/>
      </w:rPr>
    </w:lvl>
    <w:lvl w:ilvl="1">
      <w:start w:val="1"/>
      <w:numFmt w:val="lowerLetter"/>
      <w:lvlText w:val="%2."/>
      <w:lvlJc w:val="left"/>
      <w:pPr>
        <w:tabs>
          <w:tab w:val="num" w:pos="1440"/>
        </w:tabs>
        <w:ind w:left="1440" w:hanging="360"/>
      </w:pPr>
      <w:rPr>
        <w:position w:val="0"/>
        <w:sz w:val="24"/>
        <w:szCs w:val="24"/>
        <w:u w:color="000009"/>
      </w:rPr>
    </w:lvl>
    <w:lvl w:ilvl="2">
      <w:start w:val="1"/>
      <w:numFmt w:val="lowerRoman"/>
      <w:lvlText w:val="%3."/>
      <w:lvlJc w:val="left"/>
      <w:pPr>
        <w:tabs>
          <w:tab w:val="num" w:pos="2160"/>
        </w:tabs>
        <w:ind w:left="2160" w:hanging="296"/>
      </w:pPr>
      <w:rPr>
        <w:position w:val="0"/>
        <w:sz w:val="24"/>
        <w:szCs w:val="24"/>
        <w:u w:color="000009"/>
      </w:rPr>
    </w:lvl>
    <w:lvl w:ilvl="3">
      <w:start w:val="1"/>
      <w:numFmt w:val="decimal"/>
      <w:lvlText w:val="%4."/>
      <w:lvlJc w:val="left"/>
      <w:pPr>
        <w:tabs>
          <w:tab w:val="num" w:pos="2880"/>
        </w:tabs>
        <w:ind w:left="2880" w:hanging="360"/>
      </w:pPr>
      <w:rPr>
        <w:position w:val="0"/>
        <w:sz w:val="24"/>
        <w:szCs w:val="24"/>
        <w:u w:color="000009"/>
      </w:rPr>
    </w:lvl>
    <w:lvl w:ilvl="4">
      <w:start w:val="1"/>
      <w:numFmt w:val="lowerLetter"/>
      <w:lvlText w:val="%5."/>
      <w:lvlJc w:val="left"/>
      <w:pPr>
        <w:tabs>
          <w:tab w:val="num" w:pos="3600"/>
        </w:tabs>
        <w:ind w:left="3600" w:hanging="360"/>
      </w:pPr>
      <w:rPr>
        <w:position w:val="0"/>
        <w:sz w:val="24"/>
        <w:szCs w:val="24"/>
        <w:u w:color="000009"/>
      </w:rPr>
    </w:lvl>
    <w:lvl w:ilvl="5">
      <w:start w:val="1"/>
      <w:numFmt w:val="lowerRoman"/>
      <w:lvlText w:val="%6."/>
      <w:lvlJc w:val="left"/>
      <w:pPr>
        <w:tabs>
          <w:tab w:val="num" w:pos="4320"/>
        </w:tabs>
        <w:ind w:left="4320" w:hanging="296"/>
      </w:pPr>
      <w:rPr>
        <w:position w:val="0"/>
        <w:sz w:val="24"/>
        <w:szCs w:val="24"/>
        <w:u w:color="000009"/>
      </w:rPr>
    </w:lvl>
    <w:lvl w:ilvl="6">
      <w:start w:val="1"/>
      <w:numFmt w:val="decimal"/>
      <w:lvlText w:val="%7."/>
      <w:lvlJc w:val="left"/>
      <w:pPr>
        <w:tabs>
          <w:tab w:val="num" w:pos="5040"/>
        </w:tabs>
        <w:ind w:left="5040" w:hanging="360"/>
      </w:pPr>
      <w:rPr>
        <w:position w:val="0"/>
        <w:sz w:val="24"/>
        <w:szCs w:val="24"/>
        <w:u w:color="000009"/>
      </w:rPr>
    </w:lvl>
    <w:lvl w:ilvl="7">
      <w:start w:val="1"/>
      <w:numFmt w:val="lowerLetter"/>
      <w:lvlText w:val="%8."/>
      <w:lvlJc w:val="left"/>
      <w:pPr>
        <w:tabs>
          <w:tab w:val="num" w:pos="5760"/>
        </w:tabs>
        <w:ind w:left="5760" w:hanging="360"/>
      </w:pPr>
      <w:rPr>
        <w:position w:val="0"/>
        <w:sz w:val="24"/>
        <w:szCs w:val="24"/>
        <w:u w:color="000009"/>
      </w:rPr>
    </w:lvl>
    <w:lvl w:ilvl="8">
      <w:start w:val="1"/>
      <w:numFmt w:val="lowerRoman"/>
      <w:lvlText w:val="%9."/>
      <w:lvlJc w:val="left"/>
      <w:pPr>
        <w:tabs>
          <w:tab w:val="num" w:pos="6480"/>
        </w:tabs>
        <w:ind w:left="6480" w:hanging="296"/>
      </w:pPr>
      <w:rPr>
        <w:position w:val="0"/>
        <w:sz w:val="24"/>
        <w:szCs w:val="24"/>
        <w:u w:color="000009"/>
      </w:rPr>
    </w:lvl>
  </w:abstractNum>
  <w:abstractNum w:abstractNumId="6" w15:restartNumberingAfterBreak="0">
    <w:nsid w:val="65B10695"/>
    <w:multiLevelType w:val="multilevel"/>
    <w:tmpl w:val="462C9746"/>
    <w:lvl w:ilvl="0">
      <w:start w:val="1"/>
      <w:numFmt w:val="decimal"/>
      <w:lvlText w:val="%1."/>
      <w:lvlJc w:val="left"/>
      <w:pPr>
        <w:tabs>
          <w:tab w:val="num" w:pos="330"/>
        </w:tabs>
        <w:ind w:left="330" w:hanging="330"/>
      </w:pPr>
      <w:rPr>
        <w:position w:val="0"/>
        <w:sz w:val="24"/>
        <w:szCs w:val="24"/>
        <w:u w:color="000009"/>
      </w:rPr>
    </w:lvl>
    <w:lvl w:ilvl="1">
      <w:start w:val="1"/>
      <w:numFmt w:val="decimal"/>
      <w:lvlText w:val="%1.%2."/>
      <w:lvlJc w:val="left"/>
      <w:pPr>
        <w:tabs>
          <w:tab w:val="num" w:pos="910"/>
        </w:tabs>
        <w:ind w:left="910" w:hanging="550"/>
      </w:pPr>
      <w:rPr>
        <w:position w:val="0"/>
        <w:sz w:val="24"/>
        <w:szCs w:val="24"/>
        <w:u w:color="000009"/>
      </w:rPr>
    </w:lvl>
    <w:lvl w:ilvl="2">
      <w:start w:val="1"/>
      <w:numFmt w:val="lowerRoman"/>
      <w:lvlText w:val="%3."/>
      <w:lvlJc w:val="left"/>
      <w:pPr>
        <w:tabs>
          <w:tab w:val="num" w:pos="2160"/>
        </w:tabs>
        <w:ind w:left="2160" w:hanging="296"/>
      </w:pPr>
      <w:rPr>
        <w:position w:val="0"/>
        <w:sz w:val="24"/>
        <w:szCs w:val="24"/>
        <w:u w:color="000009"/>
      </w:rPr>
    </w:lvl>
    <w:lvl w:ilvl="3">
      <w:start w:val="1"/>
      <w:numFmt w:val="decimal"/>
      <w:lvlText w:val="%4."/>
      <w:lvlJc w:val="left"/>
      <w:pPr>
        <w:tabs>
          <w:tab w:val="num" w:pos="2880"/>
        </w:tabs>
        <w:ind w:left="2880" w:hanging="360"/>
      </w:pPr>
      <w:rPr>
        <w:position w:val="0"/>
        <w:sz w:val="24"/>
        <w:szCs w:val="24"/>
        <w:u w:color="000009"/>
      </w:rPr>
    </w:lvl>
    <w:lvl w:ilvl="4">
      <w:start w:val="1"/>
      <w:numFmt w:val="lowerLetter"/>
      <w:lvlText w:val="%5."/>
      <w:lvlJc w:val="left"/>
      <w:pPr>
        <w:tabs>
          <w:tab w:val="num" w:pos="3600"/>
        </w:tabs>
        <w:ind w:left="3600" w:hanging="360"/>
      </w:pPr>
      <w:rPr>
        <w:position w:val="0"/>
        <w:sz w:val="24"/>
        <w:szCs w:val="24"/>
        <w:u w:color="000009"/>
      </w:rPr>
    </w:lvl>
    <w:lvl w:ilvl="5">
      <w:start w:val="1"/>
      <w:numFmt w:val="lowerRoman"/>
      <w:lvlText w:val="%6."/>
      <w:lvlJc w:val="left"/>
      <w:pPr>
        <w:tabs>
          <w:tab w:val="num" w:pos="4320"/>
        </w:tabs>
        <w:ind w:left="4320" w:hanging="296"/>
      </w:pPr>
      <w:rPr>
        <w:position w:val="0"/>
        <w:sz w:val="24"/>
        <w:szCs w:val="24"/>
        <w:u w:color="000009"/>
      </w:rPr>
    </w:lvl>
    <w:lvl w:ilvl="6">
      <w:start w:val="1"/>
      <w:numFmt w:val="decimal"/>
      <w:lvlText w:val="%7."/>
      <w:lvlJc w:val="left"/>
      <w:pPr>
        <w:tabs>
          <w:tab w:val="num" w:pos="5040"/>
        </w:tabs>
        <w:ind w:left="5040" w:hanging="360"/>
      </w:pPr>
      <w:rPr>
        <w:position w:val="0"/>
        <w:sz w:val="24"/>
        <w:szCs w:val="24"/>
        <w:u w:color="000009"/>
      </w:rPr>
    </w:lvl>
    <w:lvl w:ilvl="7">
      <w:start w:val="1"/>
      <w:numFmt w:val="lowerLetter"/>
      <w:lvlText w:val="%8."/>
      <w:lvlJc w:val="left"/>
      <w:pPr>
        <w:tabs>
          <w:tab w:val="num" w:pos="5760"/>
        </w:tabs>
        <w:ind w:left="5760" w:hanging="360"/>
      </w:pPr>
      <w:rPr>
        <w:position w:val="0"/>
        <w:sz w:val="24"/>
        <w:szCs w:val="24"/>
        <w:u w:color="000009"/>
      </w:rPr>
    </w:lvl>
    <w:lvl w:ilvl="8">
      <w:start w:val="1"/>
      <w:numFmt w:val="lowerRoman"/>
      <w:lvlText w:val="%9."/>
      <w:lvlJc w:val="left"/>
      <w:pPr>
        <w:tabs>
          <w:tab w:val="num" w:pos="6480"/>
        </w:tabs>
        <w:ind w:left="6480" w:hanging="296"/>
      </w:pPr>
      <w:rPr>
        <w:position w:val="0"/>
        <w:sz w:val="24"/>
        <w:szCs w:val="24"/>
        <w:u w:color="000009"/>
      </w:rPr>
    </w:lvl>
  </w:abstractNum>
  <w:abstractNum w:abstractNumId="7" w15:restartNumberingAfterBreak="0">
    <w:nsid w:val="77E432A2"/>
    <w:multiLevelType w:val="multilevel"/>
    <w:tmpl w:val="496E702C"/>
    <w:styleLink w:val="List21"/>
    <w:lvl w:ilvl="0">
      <w:start w:val="2"/>
      <w:numFmt w:val="decimal"/>
      <w:lvlText w:val="%1."/>
      <w:lvlJc w:val="left"/>
      <w:pPr>
        <w:tabs>
          <w:tab w:val="num" w:pos="393"/>
        </w:tabs>
        <w:ind w:left="393" w:hanging="393"/>
      </w:pPr>
      <w:rPr>
        <w:position w:val="0"/>
        <w:sz w:val="24"/>
        <w:szCs w:val="24"/>
        <w:u w:color="000009"/>
      </w:rPr>
    </w:lvl>
    <w:lvl w:ilvl="1">
      <w:start w:val="1"/>
      <w:numFmt w:val="decimal"/>
      <w:lvlText w:val="%1.%2."/>
      <w:lvlJc w:val="left"/>
      <w:pPr>
        <w:tabs>
          <w:tab w:val="num" w:pos="910"/>
        </w:tabs>
        <w:ind w:left="910" w:hanging="550"/>
      </w:pPr>
      <w:rPr>
        <w:position w:val="0"/>
        <w:sz w:val="24"/>
        <w:szCs w:val="24"/>
        <w:u w:color="000009"/>
      </w:rPr>
    </w:lvl>
    <w:lvl w:ilvl="2">
      <w:start w:val="1"/>
      <w:numFmt w:val="lowerRoman"/>
      <w:lvlText w:val="%3."/>
      <w:lvlJc w:val="left"/>
      <w:pPr>
        <w:tabs>
          <w:tab w:val="num" w:pos="2160"/>
        </w:tabs>
        <w:ind w:left="2160" w:hanging="296"/>
      </w:pPr>
      <w:rPr>
        <w:position w:val="0"/>
        <w:sz w:val="24"/>
        <w:szCs w:val="24"/>
        <w:u w:color="000009"/>
      </w:rPr>
    </w:lvl>
    <w:lvl w:ilvl="3">
      <w:start w:val="1"/>
      <w:numFmt w:val="decimal"/>
      <w:lvlText w:val="%4."/>
      <w:lvlJc w:val="left"/>
      <w:pPr>
        <w:tabs>
          <w:tab w:val="num" w:pos="2880"/>
        </w:tabs>
        <w:ind w:left="2880" w:hanging="360"/>
      </w:pPr>
      <w:rPr>
        <w:position w:val="0"/>
        <w:sz w:val="24"/>
        <w:szCs w:val="24"/>
        <w:u w:color="000009"/>
      </w:rPr>
    </w:lvl>
    <w:lvl w:ilvl="4">
      <w:start w:val="1"/>
      <w:numFmt w:val="lowerLetter"/>
      <w:lvlText w:val="%5."/>
      <w:lvlJc w:val="left"/>
      <w:pPr>
        <w:tabs>
          <w:tab w:val="num" w:pos="3600"/>
        </w:tabs>
        <w:ind w:left="3600" w:hanging="360"/>
      </w:pPr>
      <w:rPr>
        <w:position w:val="0"/>
        <w:sz w:val="24"/>
        <w:szCs w:val="24"/>
        <w:u w:color="000009"/>
      </w:rPr>
    </w:lvl>
    <w:lvl w:ilvl="5">
      <w:start w:val="1"/>
      <w:numFmt w:val="lowerRoman"/>
      <w:lvlText w:val="%6."/>
      <w:lvlJc w:val="left"/>
      <w:pPr>
        <w:tabs>
          <w:tab w:val="num" w:pos="4320"/>
        </w:tabs>
        <w:ind w:left="4320" w:hanging="296"/>
      </w:pPr>
      <w:rPr>
        <w:position w:val="0"/>
        <w:sz w:val="24"/>
        <w:szCs w:val="24"/>
        <w:u w:color="000009"/>
      </w:rPr>
    </w:lvl>
    <w:lvl w:ilvl="6">
      <w:start w:val="1"/>
      <w:numFmt w:val="decimal"/>
      <w:lvlText w:val="%7."/>
      <w:lvlJc w:val="left"/>
      <w:pPr>
        <w:tabs>
          <w:tab w:val="num" w:pos="5040"/>
        </w:tabs>
        <w:ind w:left="5040" w:hanging="360"/>
      </w:pPr>
      <w:rPr>
        <w:position w:val="0"/>
        <w:sz w:val="24"/>
        <w:szCs w:val="24"/>
        <w:u w:color="000009"/>
      </w:rPr>
    </w:lvl>
    <w:lvl w:ilvl="7">
      <w:start w:val="1"/>
      <w:numFmt w:val="lowerLetter"/>
      <w:lvlText w:val="%8."/>
      <w:lvlJc w:val="left"/>
      <w:pPr>
        <w:tabs>
          <w:tab w:val="num" w:pos="5760"/>
        </w:tabs>
        <w:ind w:left="5760" w:hanging="360"/>
      </w:pPr>
      <w:rPr>
        <w:position w:val="0"/>
        <w:sz w:val="24"/>
        <w:szCs w:val="24"/>
        <w:u w:color="000009"/>
      </w:rPr>
    </w:lvl>
    <w:lvl w:ilvl="8">
      <w:start w:val="1"/>
      <w:numFmt w:val="lowerRoman"/>
      <w:lvlText w:val="%9."/>
      <w:lvlJc w:val="left"/>
      <w:pPr>
        <w:tabs>
          <w:tab w:val="num" w:pos="6480"/>
        </w:tabs>
        <w:ind w:left="6480" w:hanging="296"/>
      </w:pPr>
      <w:rPr>
        <w:position w:val="0"/>
        <w:sz w:val="24"/>
        <w:szCs w:val="24"/>
        <w:u w:color="000009"/>
      </w:rPr>
    </w:lvl>
  </w:abstractNum>
  <w:abstractNum w:abstractNumId="8" w15:restartNumberingAfterBreak="0">
    <w:nsid w:val="7D9E7A17"/>
    <w:multiLevelType w:val="multilevel"/>
    <w:tmpl w:val="3AEAB61E"/>
    <w:lvl w:ilvl="0">
      <w:start w:val="1"/>
      <w:numFmt w:val="decimal"/>
      <w:lvlText w:val="%1."/>
      <w:lvlJc w:val="left"/>
      <w:rPr>
        <w:position w:val="0"/>
      </w:rPr>
    </w:lvl>
    <w:lvl w:ilvl="1">
      <w:start w:val="1"/>
      <w:numFmt w:val="lowerLetter"/>
      <w:lvlText w:val="%2."/>
      <w:lvlJc w:val="left"/>
      <w:rPr>
        <w:position w:val="0"/>
      </w:rPr>
    </w:lvl>
    <w:lvl w:ilvl="2">
      <w:start w:val="1"/>
      <w:numFmt w:val="lowerRoman"/>
      <w:lvlText w:val="%3."/>
      <w:lvlJc w:val="left"/>
      <w:rPr>
        <w:position w:val="0"/>
      </w:rPr>
    </w:lvl>
    <w:lvl w:ilvl="3">
      <w:start w:val="1"/>
      <w:numFmt w:val="decimal"/>
      <w:lvlText w:val="%4."/>
      <w:lvlJc w:val="left"/>
      <w:rPr>
        <w:position w:val="0"/>
      </w:rPr>
    </w:lvl>
    <w:lvl w:ilvl="4">
      <w:start w:val="1"/>
      <w:numFmt w:val="lowerLetter"/>
      <w:lvlText w:val="%5."/>
      <w:lvlJc w:val="left"/>
      <w:rPr>
        <w:position w:val="0"/>
      </w:rPr>
    </w:lvl>
    <w:lvl w:ilvl="5">
      <w:start w:val="1"/>
      <w:numFmt w:val="lowerRoman"/>
      <w:lvlText w:val="%6."/>
      <w:lvlJc w:val="left"/>
      <w:rPr>
        <w:position w:val="0"/>
      </w:rPr>
    </w:lvl>
    <w:lvl w:ilvl="6">
      <w:start w:val="1"/>
      <w:numFmt w:val="decimal"/>
      <w:lvlText w:val="%7."/>
      <w:lvlJc w:val="left"/>
      <w:rPr>
        <w:position w:val="0"/>
      </w:rPr>
    </w:lvl>
    <w:lvl w:ilvl="7">
      <w:start w:val="1"/>
      <w:numFmt w:val="lowerLetter"/>
      <w:lvlText w:val="%8."/>
      <w:lvlJc w:val="left"/>
      <w:rPr>
        <w:position w:val="0"/>
      </w:rPr>
    </w:lvl>
    <w:lvl w:ilvl="8">
      <w:start w:val="1"/>
      <w:numFmt w:val="lowerRoman"/>
      <w:lvlText w:val="%9."/>
      <w:lvlJc w:val="left"/>
      <w:rPr>
        <w:position w:val="0"/>
      </w:rPr>
    </w:lvl>
  </w:abstractNum>
  <w:num w:numId="1" w16cid:durableId="1243643482">
    <w:abstractNumId w:val="3"/>
  </w:num>
  <w:num w:numId="2" w16cid:durableId="444082853">
    <w:abstractNumId w:val="8"/>
  </w:num>
  <w:num w:numId="3" w16cid:durableId="213590417">
    <w:abstractNumId w:val="5"/>
  </w:num>
  <w:num w:numId="4" w16cid:durableId="507063601">
    <w:abstractNumId w:val="6"/>
  </w:num>
  <w:num w:numId="5" w16cid:durableId="663121371">
    <w:abstractNumId w:val="2"/>
  </w:num>
  <w:num w:numId="6" w16cid:durableId="203185">
    <w:abstractNumId w:val="4"/>
  </w:num>
  <w:num w:numId="7" w16cid:durableId="77481351">
    <w:abstractNumId w:val="7"/>
  </w:num>
  <w:num w:numId="8" w16cid:durableId="11230445">
    <w:abstractNumId w:val="0"/>
  </w:num>
  <w:num w:numId="9" w16cid:durableId="9046064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7"/>
  <w:proofState w:spelling="clean" w:grammar="clean"/>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2E79"/>
    <w:rsid w:val="00052082"/>
    <w:rsid w:val="004823E4"/>
    <w:rsid w:val="0095270C"/>
    <w:rsid w:val="009E261D"/>
    <w:rsid w:val="00F064B3"/>
    <w:rsid w:val="00F42E79"/>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decimalSymbol w:val="."/>
  <w:listSeparator w:val=","/>
  <w14:docId w14:val="5B1323E6"/>
  <w15:docId w15:val="{C148125A-2C70-CE4E-85A6-CED35102F0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PH"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Arial Unicode MS" w:cs="Arial Unicode MS"/>
      <w:color w:val="000000"/>
      <w:sz w:val="24"/>
      <w:szCs w:val="24"/>
      <w:u w:color="000000"/>
      <w:lang w:val="en-US"/>
    </w:rPr>
  </w:style>
  <w:style w:type="paragraph" w:customStyle="1" w:styleId="HeaderFooterA">
    <w:name w:val="Header &amp; Footer A"/>
    <w:pPr>
      <w:tabs>
        <w:tab w:val="right" w:pos="9020"/>
      </w:tabs>
    </w:pPr>
    <w:rPr>
      <w:rFonts w:ascii="Helvetica" w:eastAsia="Helvetica" w:hAnsi="Helvetica" w:cs="Helvetica"/>
      <w:color w:val="000000"/>
      <w:sz w:val="24"/>
      <w:szCs w:val="24"/>
      <w:u w:color="000000"/>
      <w:lang w:val="en-US"/>
    </w:rPr>
  </w:style>
  <w:style w:type="paragraph" w:customStyle="1" w:styleId="Default">
    <w:name w:val="Default"/>
    <w:rPr>
      <w:rFonts w:ascii="Helvetica" w:hAnsi="Arial Unicode MS" w:cs="Arial Unicode MS"/>
      <w:color w:val="000000"/>
      <w:sz w:val="22"/>
      <w:szCs w:val="22"/>
      <w:u w:color="000000"/>
      <w:lang w:val="en-US"/>
    </w:rPr>
  </w:style>
  <w:style w:type="numbering" w:customStyle="1" w:styleId="List0">
    <w:name w:val="List 0"/>
    <w:basedOn w:val="ImportedStyle1"/>
    <w:pPr>
      <w:numPr>
        <w:numId w:val="3"/>
      </w:numPr>
    </w:pPr>
  </w:style>
  <w:style w:type="numbering" w:customStyle="1" w:styleId="ImportedStyle1">
    <w:name w:val="Imported Style 1"/>
  </w:style>
  <w:style w:type="numbering" w:customStyle="1" w:styleId="List1">
    <w:name w:val="List 1"/>
    <w:basedOn w:val="ImportedStyle1"/>
    <w:pPr>
      <w:numPr>
        <w:numId w:val="5"/>
      </w:numPr>
    </w:pPr>
  </w:style>
  <w:style w:type="numbering" w:customStyle="1" w:styleId="List21">
    <w:name w:val="List 21"/>
    <w:basedOn w:val="ImportedStyle1"/>
    <w:pPr>
      <w:numPr>
        <w:numId w:val="7"/>
      </w:numPr>
    </w:pPr>
  </w:style>
  <w:style w:type="numbering" w:customStyle="1" w:styleId="List31">
    <w:name w:val="List 31"/>
    <w:basedOn w:val="ImportedStyle1"/>
    <w:pPr>
      <w:numPr>
        <w:numId w:val="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000000"/>
            </a:solidFill>
            <a:effectLst/>
            <a:uFill>
              <a:solidFill>
                <a:srgbClr val="000000"/>
              </a:solidFill>
            </a:uFill>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803</Words>
  <Characters>4583</Characters>
  <Application>Microsoft Office Word</Application>
  <DocSecurity>0</DocSecurity>
  <Lines>38</Lines>
  <Paragraphs>10</Paragraphs>
  <ScaleCrop>false</ScaleCrop>
  <Company/>
  <LinksUpToDate>false</LinksUpToDate>
  <CharactersWithSpaces>5376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Fema Gloria Gracia C. Gonzales</cp:lastModifiedBy>
  <cp:revision>2</cp:revision>
  <dcterms:created xsi:type="dcterms:W3CDTF">2023-11-15T03:13:00Z</dcterms:created>
  <dcterms:modified xsi:type="dcterms:W3CDTF">2023-11-15T03:13:00Z</dcterms:modified>
</cp:coreProperties>
</file>