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pPr>
      <w:r>
        <w:rPr>
          <w:rtl w:val="0"/>
          <w:lang w:val="en-US"/>
        </w:rPr>
        <w:t xml:space="preserve">RESEARCH </w:t>
      </w:r>
      <w:r>
        <w:rPr>
          <w:rtl w:val="0"/>
          <w:lang w:val="en-US"/>
        </w:rPr>
        <w:t xml:space="preserve">COLLABORATIVE </w:t>
      </w:r>
      <w:r>
        <w:rPr>
          <w:rtl w:val="0"/>
          <w:lang w:val="en-US"/>
        </w:rPr>
        <w:t>AGREEMENT</w:t>
      </w:r>
    </w:p>
    <w:p>
      <w:pPr>
        <w:pStyle w:val="Default"/>
        <w:spacing w:after="140"/>
      </w:pPr>
    </w:p>
    <w:p>
      <w:pPr>
        <w:pStyle w:val="Default"/>
        <w:spacing w:after="140"/>
      </w:pPr>
      <w:r>
        <w:rPr>
          <w:rtl w:val="0"/>
          <w:lang w:val="en-US"/>
        </w:rPr>
        <w:t xml:space="preserve">This </w:t>
      </w:r>
      <w:r>
        <w:rPr>
          <w:rtl w:val="0"/>
          <w:lang w:val="en-US"/>
        </w:rPr>
        <w:t>Research Collaborative Agreement</w:t>
      </w:r>
      <w:r>
        <w:rPr>
          <w:rtl w:val="0"/>
          <w:lang w:val="en-US"/>
        </w:rPr>
        <w:t xml:space="preserve"> (</w:t>
      </w:r>
      <w:r>
        <w:rPr>
          <w:rtl w:val="0"/>
          <w:lang w:val="en-US"/>
        </w:rPr>
        <w:t>“</w:t>
      </w:r>
      <w:r>
        <w:rPr>
          <w:rtl w:val="0"/>
          <w:lang w:val="en-US"/>
        </w:rPr>
        <w:t>Agreement</w:t>
      </w:r>
      <w:r>
        <w:rPr>
          <w:rtl w:val="0"/>
          <w:lang w:val="en-US"/>
        </w:rPr>
        <w:t>”</w:t>
      </w:r>
      <w:r>
        <w:rPr>
          <w:rtl w:val="0"/>
          <w:lang w:val="en-US"/>
        </w:rPr>
        <w:t>) is entered into by and among:</w:t>
      </w:r>
    </w:p>
    <w:p>
      <w:pPr>
        <w:pStyle w:val="Default"/>
        <w:spacing w:after="140"/>
      </w:pPr>
    </w:p>
    <w:p>
      <w:pPr>
        <w:pStyle w:val="Default"/>
        <w:spacing w:after="140"/>
        <w:ind w:left="850" w:right="850" w:firstLine="0"/>
        <w:jc w:val="both"/>
      </w:pPr>
      <w:r>
        <w:rPr>
          <w:rtl w:val="0"/>
          <w:lang w:val="en-US"/>
        </w:rPr>
        <w:t xml:space="preserve">The UNIVERSITY OF THE PHILIPPINES, the national university of the Philippines, created through Act No. 1870 and operating under Republic Act No. 9500, represented herein by the Chancellor of the University of the Philippines Manila, DR. CARMENCITA D. PADILLA, with office address at the 8th Floor, RCB Building, Philippine General Hospital, Manila, hereinafter referred to as the </w:t>
      </w:r>
      <w:r>
        <w:rPr>
          <w:rtl w:val="0"/>
          <w:lang w:val="en-US"/>
        </w:rPr>
        <w:t>“</w:t>
      </w:r>
      <w:r>
        <w:rPr>
          <w:rtl w:val="0"/>
          <w:lang w:val="en-US"/>
        </w:rPr>
        <w:t>UP</w:t>
      </w:r>
      <w:r>
        <w:rPr>
          <w:rtl w:val="0"/>
          <w:lang w:val="en-US"/>
        </w:rPr>
        <w:t>”</w:t>
      </w:r>
      <w:r>
        <w:rPr>
          <w:rtl w:val="0"/>
          <w:lang w:val="en-US"/>
        </w:rPr>
        <w:t xml:space="preserve"> representing the [NAME OF COLLEGE/INSTITUTION] </w:t>
      </w:r>
      <w:r>
        <w:rPr>
          <w:rtl w:val="0"/>
          <w:lang w:val="en-US"/>
        </w:rPr>
        <w:t>“</w:t>
      </w:r>
      <w:r>
        <w:rPr>
          <w:rtl w:val="0"/>
          <w:lang w:val="en-US"/>
        </w:rPr>
        <w:t>ABBREVIATED NAME OF THE COLLEGE/INSTITUTION</w:t>
      </w:r>
      <w:r>
        <w:rPr>
          <w:rtl w:val="0"/>
          <w:lang w:val="en-US"/>
        </w:rPr>
        <w:t>”</w:t>
      </w:r>
      <w:r>
        <w:rPr>
          <w:rtl w:val="0"/>
          <w:lang w:val="en-US"/>
        </w:rPr>
        <w:t>;</w:t>
      </w:r>
    </w:p>
    <w:p>
      <w:pPr>
        <w:pStyle w:val="Default"/>
        <w:spacing w:after="140"/>
        <w:ind w:left="850" w:right="850" w:firstLine="0"/>
        <w:jc w:val="center"/>
      </w:pPr>
      <w:r>
        <w:rPr>
          <w:rtl w:val="0"/>
          <w:lang w:val="en-US"/>
        </w:rPr>
        <w:t>and</w:t>
      </w:r>
    </w:p>
    <w:p>
      <w:pPr>
        <w:pStyle w:val="Default"/>
        <w:spacing w:after="140"/>
        <w:ind w:left="850" w:right="850" w:firstLine="0"/>
        <w:jc w:val="both"/>
      </w:pPr>
      <w:r>
        <w:rPr>
          <w:rtl w:val="0"/>
          <w:lang w:val="en-US"/>
        </w:rPr>
        <w:t>The [</w:t>
      </w:r>
      <w:r>
        <w:rPr>
          <w:rtl w:val="0"/>
          <w:lang w:val="en-US"/>
        </w:rPr>
        <w:t xml:space="preserve">COMPLETE </w:t>
      </w:r>
      <w:r>
        <w:rPr>
          <w:rtl w:val="0"/>
          <w:lang w:val="en-US"/>
        </w:rPr>
        <w:t xml:space="preserve">NAME OF </w:t>
      </w:r>
      <w:r>
        <w:rPr>
          <w:rtl w:val="0"/>
          <w:lang w:val="en-US"/>
        </w:rPr>
        <w:t>PRIVATE INSTITUTION</w:t>
      </w:r>
      <w:r>
        <w:rPr>
          <w:rtl w:val="0"/>
          <w:lang w:val="en-US"/>
        </w:rPr>
        <w:t xml:space="preserve">], a </w:t>
      </w:r>
      <w:r>
        <w:rPr>
          <w:rtl w:val="0"/>
          <w:lang w:val="en-US"/>
        </w:rPr>
        <w:t>(description of the institution)</w:t>
      </w:r>
      <w:r>
        <w:rPr>
          <w:rtl w:val="0"/>
          <w:lang w:val="en-US"/>
        </w:rPr>
        <w:t xml:space="preserve"> operating and existing under the  laws of </w:t>
      </w:r>
      <w:r>
        <w:rPr>
          <w:rtl w:val="0"/>
          <w:lang w:val="en-US"/>
        </w:rPr>
        <w:t>________</w:t>
      </w:r>
      <w:r>
        <w:rPr>
          <w:rtl w:val="0"/>
          <w:lang w:val="en-US"/>
        </w:rPr>
        <w:t xml:space="preserve">, with office address at </w:t>
      </w:r>
      <w:r>
        <w:rPr>
          <w:rtl w:val="0"/>
          <w:lang w:val="en-US"/>
        </w:rPr>
        <w:t>[complete office address]</w:t>
      </w:r>
      <w:r>
        <w:rPr>
          <w:rtl w:val="0"/>
          <w:lang w:val="en-US"/>
        </w:rPr>
        <w:t>, represented hereby its [</w:t>
      </w:r>
      <w:r>
        <w:rPr>
          <w:rtl w:val="0"/>
          <w:lang w:val="en-US"/>
        </w:rPr>
        <w:t xml:space="preserve">title or position </w:t>
      </w:r>
      <w:r>
        <w:rPr>
          <w:rtl w:val="0"/>
          <w:lang w:val="en-US"/>
        </w:rPr>
        <w:t xml:space="preserve">of </w:t>
      </w:r>
      <w:r>
        <w:rPr>
          <w:rtl w:val="0"/>
          <w:lang w:val="en-US"/>
        </w:rPr>
        <w:t>representative/head who will sign the Agreement</w:t>
      </w:r>
      <w:r>
        <w:rPr>
          <w:rtl w:val="0"/>
          <w:lang w:val="en-US"/>
        </w:rPr>
        <w:t xml:space="preserve">], [NAME], hereinafter referred to as the </w:t>
      </w:r>
      <w:r>
        <w:rPr>
          <w:rtl w:val="0"/>
          <w:lang w:val="en-US"/>
        </w:rPr>
        <w:t>“</w:t>
      </w:r>
      <w:r>
        <w:rPr>
          <w:rtl w:val="0"/>
          <w:lang w:val="en-US"/>
        </w:rPr>
        <w:t>ABBREVIATED NAME OF THE INSTITUTION</w:t>
      </w:r>
      <w:r>
        <w:rPr>
          <w:rtl w:val="0"/>
          <w:lang w:val="en-US"/>
        </w:rPr>
        <w:t>”</w:t>
      </w:r>
      <w:r>
        <w:rPr>
          <w:rtl w:val="0"/>
          <w:lang w:val="en-US"/>
        </w:rPr>
        <w:t>;</w:t>
      </w:r>
    </w:p>
    <w:p>
      <w:pPr>
        <w:pStyle w:val="Default"/>
        <w:spacing w:after="140"/>
        <w:ind w:left="850" w:right="850" w:firstLine="0"/>
        <w:jc w:val="center"/>
      </w:pPr>
      <w:r>
        <w:rPr>
          <w:rtl w:val="0"/>
          <w:lang w:val="en-US"/>
        </w:rPr>
        <w:t>RECITALS:</w:t>
      </w:r>
    </w:p>
    <w:p>
      <w:pPr>
        <w:pStyle w:val="Default"/>
        <w:spacing w:after="140"/>
      </w:pPr>
      <w:r>
        <w:rPr>
          <w:rtl w:val="0"/>
          <w:lang w:val="de-DE"/>
        </w:rPr>
        <w:t xml:space="preserve">WHEREAS, </w:t>
      </w:r>
      <w:r>
        <w:rPr>
          <w:rtl w:val="0"/>
          <w:lang w:val="en-US"/>
        </w:rPr>
        <w:t xml:space="preserve">the </w:t>
      </w:r>
      <w:r>
        <w:rPr>
          <w:rtl w:val="0"/>
          <w:lang w:val="en-US"/>
        </w:rPr>
        <w:t>U</w:t>
      </w:r>
      <w:r>
        <w:rPr>
          <w:rtl w:val="0"/>
          <w:lang w:val="en-US"/>
        </w:rPr>
        <w:t>P</w:t>
      </w:r>
      <w:r>
        <w:rPr>
          <w:rtl w:val="0"/>
          <w:lang w:val="en-US"/>
        </w:rPr>
        <w:t xml:space="preserve"> is created by law to serve as a research university in various fields of expertise and specialization by conducting basic and applied research and development, and promoting research in various colleges and universities, and contributing to the dissemination and application of knowledge;</w:t>
      </w:r>
    </w:p>
    <w:p>
      <w:pPr>
        <w:pStyle w:val="Default"/>
        <w:spacing w:after="140"/>
      </w:pPr>
      <w:r>
        <w:rPr>
          <w:rtl w:val="0"/>
          <w:lang w:val="en-US"/>
        </w:rPr>
        <w:t>WHEREAS</w:t>
      </w:r>
      <w:r>
        <w:rPr>
          <w:rtl w:val="0"/>
          <w:lang w:val="en-US"/>
        </w:rPr>
        <w:t>, [state other relevant WHEREAS clauses];</w:t>
      </w:r>
    </w:p>
    <w:p>
      <w:pPr>
        <w:pStyle w:val="Default"/>
        <w:spacing w:after="140"/>
      </w:pPr>
      <w:r>
        <w:rPr>
          <w:rtl w:val="0"/>
          <w:lang w:val="de-DE"/>
        </w:rPr>
        <w:t xml:space="preserve">WHEREAS, </w:t>
      </w:r>
      <w:r>
        <w:rPr>
          <w:rtl w:val="0"/>
          <w:lang w:val="de-DE"/>
        </w:rPr>
        <w:t xml:space="preserve">collaboration in research </w:t>
      </w:r>
      <w:r>
        <w:rPr>
          <w:rtl w:val="0"/>
          <w:lang w:val="en-US"/>
        </w:rPr>
        <w:t>is of mutual interest to the UNIVERSITY</w:t>
      </w:r>
      <w:r>
        <w:rPr>
          <w:rtl w:val="0"/>
          <w:lang w:val="en-US"/>
        </w:rPr>
        <w:t xml:space="preserve"> </w:t>
      </w:r>
      <w:r>
        <w:rPr>
          <w:rtl w:val="0"/>
          <w:lang w:val="en-US"/>
        </w:rPr>
        <w:t xml:space="preserve">and the </w:t>
      </w:r>
      <w:r>
        <w:rPr>
          <w:rtl w:val="0"/>
          <w:lang w:val="fr-FR"/>
        </w:rPr>
        <w:t>Institution</w:t>
      </w:r>
      <w:r>
        <w:rPr>
          <w:rtl w:val="0"/>
          <w:lang w:val="en-US"/>
        </w:rPr>
        <w:t>;</w:t>
      </w:r>
    </w:p>
    <w:p>
      <w:pPr>
        <w:pStyle w:val="Default"/>
        <w:spacing w:after="140"/>
      </w:pPr>
      <w:r>
        <w:rPr>
          <w:rtl w:val="0"/>
          <w:lang w:val="en-US"/>
        </w:rPr>
        <w:t xml:space="preserve">The parties therefore agree as follows: </w:t>
      </w:r>
    </w:p>
    <w:p>
      <w:pPr>
        <w:pStyle w:val="Default"/>
        <w:numPr>
          <w:ilvl w:val="0"/>
          <w:numId w:val="3"/>
        </w:numPr>
        <w:tabs>
          <w:tab w:val="num" w:pos="360"/>
          <w:tab w:val="clear" w:pos="0"/>
        </w:tabs>
        <w:bidi w:val="0"/>
        <w:spacing w:after="140"/>
        <w:ind w:left="360" w:right="0" w:hanging="360"/>
        <w:jc w:val="left"/>
        <w:rPr>
          <w:position w:val="0"/>
          <w:rtl w:val="0"/>
        </w:rPr>
      </w:pPr>
      <w:r>
        <w:rPr>
          <w:rFonts w:ascii="Helvetica"/>
          <w:rtl w:val="0"/>
          <w:lang w:val="en-US"/>
        </w:rPr>
        <w:t>OBJECTIVES OF THE COLLABORATION</w:t>
      </w:r>
    </w:p>
    <w:p>
      <w:pPr>
        <w:pStyle w:val="Default"/>
        <w:numPr>
          <w:ilvl w:val="1"/>
          <w:numId w:val="5"/>
        </w:numPr>
        <w:tabs>
          <w:tab w:val="num" w:pos="864"/>
          <w:tab w:val="clear" w:pos="0"/>
        </w:tabs>
        <w:bidi w:val="0"/>
        <w:spacing w:after="140"/>
        <w:ind w:left="864" w:right="0" w:hanging="504"/>
        <w:jc w:val="left"/>
        <w:rPr>
          <w:position w:val="0"/>
          <w:rtl w:val="0"/>
        </w:rPr>
      </w:pPr>
      <w:r>
        <w:rPr>
          <w:rFonts w:ascii="Helvetica"/>
          <w:rtl w:val="0"/>
          <w:lang w:val="en-US"/>
        </w:rPr>
        <w:t>(State as many objectives)</w:t>
      </w:r>
    </w:p>
    <w:p>
      <w:pPr>
        <w:pStyle w:val="Default"/>
        <w:numPr>
          <w:ilvl w:val="1"/>
          <w:numId w:val="5"/>
        </w:numPr>
        <w:tabs>
          <w:tab w:val="num" w:pos="864"/>
          <w:tab w:val="clear" w:pos="0"/>
        </w:tabs>
        <w:bidi w:val="0"/>
        <w:spacing w:after="140"/>
        <w:ind w:left="864" w:right="0" w:hanging="504"/>
        <w:jc w:val="left"/>
        <w:rPr>
          <w:position w:val="0"/>
          <w:rtl w:val="0"/>
        </w:rPr>
      </w:pPr>
      <w:r>
        <w:rPr>
          <w:rFonts w:ascii="Helvetica"/>
          <w:rtl w:val="0"/>
          <w:lang w:val="en-US"/>
        </w:rPr>
        <w:t xml:space="preserve"> </w:t>
      </w:r>
    </w:p>
    <w:p>
      <w:pPr>
        <w:pStyle w:val="Default"/>
        <w:numPr>
          <w:ilvl w:val="1"/>
          <w:numId w:val="5"/>
        </w:numPr>
        <w:tabs>
          <w:tab w:val="num" w:pos="864"/>
          <w:tab w:val="clear" w:pos="0"/>
        </w:tabs>
        <w:bidi w:val="0"/>
        <w:spacing w:after="140"/>
        <w:ind w:left="864" w:right="0" w:hanging="504"/>
        <w:jc w:val="left"/>
        <w:rPr>
          <w:position w:val="0"/>
          <w:rtl w:val="0"/>
        </w:rPr>
      </w:pPr>
      <w:r>
        <w:rPr>
          <w:rFonts w:ascii="Helvetica"/>
          <w:rtl w:val="0"/>
          <w:lang w:val="en-US"/>
        </w:rPr>
        <w:t xml:space="preserve"> </w:t>
      </w:r>
    </w:p>
    <w:p>
      <w:pPr>
        <w:pStyle w:val="Default"/>
        <w:numPr>
          <w:ilvl w:val="1"/>
          <w:numId w:val="5"/>
        </w:numPr>
        <w:tabs>
          <w:tab w:val="num" w:pos="864"/>
          <w:tab w:val="clear" w:pos="0"/>
        </w:tabs>
        <w:bidi w:val="0"/>
        <w:spacing w:after="140"/>
        <w:ind w:left="864" w:right="0" w:hanging="504"/>
        <w:jc w:val="left"/>
        <w:rPr>
          <w:position w:val="0"/>
          <w:rtl w:val="0"/>
        </w:rPr>
      </w:pPr>
      <w:r>
        <w:rPr>
          <w:rFonts w:ascii="Helvetica"/>
          <w:rtl w:val="0"/>
          <w:lang w:val="en-US"/>
        </w:rPr>
        <w:t xml:space="preserve"> </w:t>
      </w:r>
    </w:p>
    <w:p>
      <w:pPr>
        <w:pStyle w:val="Default"/>
        <w:numPr>
          <w:ilvl w:val="0"/>
          <w:numId w:val="7"/>
        </w:numPr>
        <w:tabs>
          <w:tab w:val="num" w:pos="360"/>
          <w:tab w:val="clear" w:pos="0"/>
        </w:tabs>
        <w:bidi w:val="0"/>
        <w:spacing w:after="140"/>
        <w:ind w:left="360" w:right="0" w:hanging="360"/>
        <w:jc w:val="left"/>
        <w:rPr>
          <w:position w:val="0"/>
          <w:rtl w:val="0"/>
        </w:rPr>
      </w:pPr>
      <w:r>
        <w:rPr>
          <w:rFonts w:ascii="Helvetica"/>
          <w:rtl w:val="0"/>
          <w:lang w:val="en-US"/>
        </w:rPr>
        <w:t>BASIS OF COLLABORATION</w:t>
      </w:r>
    </w:p>
    <w:p>
      <w:pPr>
        <w:pStyle w:val="Default"/>
        <w:numPr>
          <w:ilvl w:val="1"/>
          <w:numId w:val="7"/>
        </w:numPr>
        <w:tabs>
          <w:tab w:val="num" w:pos="864"/>
          <w:tab w:val="clear" w:pos="0"/>
        </w:tabs>
        <w:bidi w:val="0"/>
        <w:spacing w:after="140"/>
        <w:ind w:left="864" w:right="0" w:hanging="504"/>
        <w:jc w:val="left"/>
        <w:rPr>
          <w:position w:val="0"/>
          <w:rtl w:val="0"/>
        </w:rPr>
      </w:pPr>
      <w:r>
        <w:rPr>
          <w:rFonts w:ascii="Helvetica"/>
          <w:rtl w:val="0"/>
          <w:lang w:val="en-US"/>
        </w:rPr>
        <w:t xml:space="preserve">The parties agree </w:t>
      </w:r>
      <w:r>
        <w:rPr>
          <w:rFonts w:ascii="Helvetica"/>
          <w:rtl w:val="0"/>
          <w:lang w:val="en-US"/>
        </w:rPr>
        <w:t xml:space="preserve">to conduct </w:t>
      </w:r>
      <w:r>
        <w:rPr>
          <w:rFonts w:ascii="Helvetica"/>
          <w:rtl w:val="0"/>
          <w:lang w:val="en-US"/>
        </w:rPr>
        <w:t>a collaborative</w:t>
      </w:r>
      <w:r>
        <w:rPr>
          <w:rFonts w:ascii="Helvetica"/>
          <w:rtl w:val="0"/>
          <w:lang w:val="en-US"/>
        </w:rPr>
        <w:t xml:space="preserve"> </w:t>
      </w:r>
      <w:r>
        <w:rPr>
          <w:rFonts w:ascii="Helvetica"/>
          <w:rtl w:val="0"/>
          <w:lang w:val="en-US"/>
        </w:rPr>
        <w:t>r</w:t>
      </w:r>
      <w:r>
        <w:rPr>
          <w:rFonts w:ascii="Helvetica"/>
          <w:rtl w:val="0"/>
          <w:lang w:val="en-US"/>
        </w:rPr>
        <w:t>esearch based upon the terms and conditions contained in this Agreement</w:t>
      </w:r>
      <w:r>
        <w:rPr>
          <w:rFonts w:ascii="Helvetica"/>
          <w:rtl w:val="0"/>
          <w:lang w:val="en-US"/>
        </w:rPr>
        <w:t xml:space="preserve">. </w:t>
      </w:r>
    </w:p>
    <w:p>
      <w:pPr>
        <w:pStyle w:val="Default"/>
        <w:numPr>
          <w:ilvl w:val="1"/>
          <w:numId w:val="7"/>
        </w:numPr>
        <w:tabs>
          <w:tab w:val="num" w:pos="864"/>
          <w:tab w:val="clear" w:pos="0"/>
        </w:tabs>
        <w:bidi w:val="0"/>
        <w:spacing w:after="140"/>
        <w:ind w:left="864" w:right="0" w:hanging="504"/>
        <w:jc w:val="left"/>
        <w:rPr>
          <w:position w:val="0"/>
          <w:rtl w:val="0"/>
        </w:rPr>
      </w:pPr>
      <w:r>
        <w:rPr>
          <w:rFonts w:ascii="Helvetica"/>
          <w:rtl w:val="0"/>
          <w:lang w:val="en-US"/>
        </w:rPr>
        <w:t xml:space="preserve">Other agreements in relation to and subsequent to the signing of this Agreement shall be in writing, dated and signed by the parties through their duly-designated representatives and properly designated as </w:t>
      </w:r>
      <w:r>
        <w:rPr>
          <w:rFonts w:hAnsi="Helvetica" w:hint="default"/>
          <w:rtl w:val="0"/>
          <w:lang w:val="en-US"/>
        </w:rPr>
        <w:t>“</w:t>
      </w:r>
      <w:r>
        <w:rPr>
          <w:rFonts w:ascii="Helvetica"/>
          <w:rtl w:val="0"/>
          <w:lang w:val="en-US"/>
        </w:rPr>
        <w:t>Amendment No. ___ (date)</w:t>
      </w:r>
      <w:r>
        <w:rPr>
          <w:rFonts w:hAnsi="Helvetica" w:hint="default"/>
          <w:rtl w:val="0"/>
          <w:lang w:val="en-US"/>
        </w:rPr>
        <w:t xml:space="preserve">” </w:t>
      </w:r>
      <w:r>
        <w:rPr>
          <w:rFonts w:ascii="Helvetica"/>
          <w:rtl w:val="0"/>
          <w:lang w:val="en-US"/>
        </w:rPr>
        <w:t>or Supplementary Agreement No. ___(date)</w:t>
      </w:r>
      <w:r>
        <w:rPr>
          <w:rFonts w:hAnsi="Helvetica" w:hint="default"/>
          <w:rtl w:val="0"/>
          <w:lang w:val="en-US"/>
        </w:rPr>
        <w:t>”</w:t>
      </w:r>
      <w:r>
        <w:rPr>
          <w:rFonts w:ascii="Helvetica"/>
          <w:rtl w:val="0"/>
          <w:lang w:val="en-US"/>
        </w:rPr>
        <w:t>.</w:t>
      </w:r>
    </w:p>
    <w:p>
      <w:pPr>
        <w:pStyle w:val="Default"/>
        <w:numPr>
          <w:ilvl w:val="1"/>
          <w:numId w:val="7"/>
        </w:numPr>
        <w:tabs>
          <w:tab w:val="num" w:pos="864"/>
          <w:tab w:val="clear" w:pos="0"/>
        </w:tabs>
        <w:bidi w:val="0"/>
        <w:spacing w:after="140"/>
        <w:ind w:left="864" w:right="0" w:hanging="504"/>
        <w:jc w:val="left"/>
        <w:rPr>
          <w:position w:val="0"/>
          <w:rtl w:val="0"/>
        </w:rPr>
      </w:pPr>
      <w:r>
        <w:rPr>
          <w:rFonts w:ascii="Helvetica"/>
          <w:rtl w:val="0"/>
          <w:lang w:val="en-US"/>
        </w:rPr>
        <w:t>The following documents related to this Agreement are appended by way of Annexes and considered to be part of this Agreement:</w:t>
      </w:r>
    </w:p>
    <w:p>
      <w:pPr>
        <w:pStyle w:val="Default"/>
        <w:numPr>
          <w:ilvl w:val="2"/>
          <w:numId w:val="9"/>
        </w:numPr>
        <w:tabs>
          <w:tab w:val="left" w:pos="360"/>
          <w:tab w:val="num" w:pos="1584"/>
          <w:tab w:val="clear" w:pos="0"/>
        </w:tabs>
        <w:bidi w:val="0"/>
        <w:spacing w:after="140"/>
        <w:ind w:left="1584" w:right="0" w:hanging="648"/>
        <w:jc w:val="left"/>
        <w:rPr>
          <w:position w:val="0"/>
          <w:rtl w:val="0"/>
        </w:rPr>
      </w:pPr>
      <w:r>
        <w:rPr>
          <w:rFonts w:ascii="Helvetica"/>
          <w:rtl w:val="0"/>
          <w:lang w:val="en-US"/>
        </w:rPr>
        <w:t xml:space="preserve">Annex </w:t>
      </w:r>
      <w:r>
        <w:rPr>
          <w:rFonts w:hAnsi="Helvetica" w:hint="default"/>
          <w:rtl w:val="0"/>
          <w:lang w:val="en-US"/>
        </w:rPr>
        <w:t>“</w:t>
      </w:r>
      <w:r>
        <w:rPr>
          <w:rFonts w:ascii="Helvetica"/>
          <w:rtl w:val="0"/>
          <w:lang w:val="en-US"/>
        </w:rPr>
        <w:t>A</w:t>
      </w:r>
      <w:r>
        <w:rPr>
          <w:rFonts w:hAnsi="Helvetica" w:hint="default"/>
          <w:rtl w:val="0"/>
          <w:lang w:val="en-US"/>
        </w:rPr>
        <w:t xml:space="preserve">” </w:t>
      </w:r>
      <w:r>
        <w:rPr>
          <w:rFonts w:ascii="Helvetica"/>
          <w:rtl w:val="0"/>
          <w:lang w:val="en-US"/>
        </w:rPr>
        <w:t xml:space="preserve">- (description or title of document)  e.g., research protocol, budget </w:t>
      </w:r>
      <w:r>
        <w:rPr>
          <w:rFonts w:hAnsi="Helvetica" w:hint="default"/>
          <w:rtl w:val="0"/>
          <w:lang w:val="en-US"/>
        </w:rPr>
        <w:t>—</w:t>
      </w:r>
      <w:r>
        <w:rPr>
          <w:rFonts w:ascii="Helvetica"/>
          <w:rtl w:val="0"/>
          <w:lang w:val="en-US"/>
        </w:rPr>
        <w:t xml:space="preserve">- list down as many related documents the parties would want to be part of the Agreement; </w:t>
      </w:r>
    </w:p>
    <w:p>
      <w:pPr>
        <w:pStyle w:val="Default"/>
        <w:numPr>
          <w:ilvl w:val="2"/>
          <w:numId w:val="9"/>
        </w:numPr>
        <w:tabs>
          <w:tab w:val="left" w:pos="360"/>
          <w:tab w:val="num" w:pos="1584"/>
          <w:tab w:val="clear" w:pos="0"/>
        </w:tabs>
        <w:bidi w:val="0"/>
        <w:spacing w:after="140"/>
        <w:ind w:left="1584" w:right="0" w:hanging="648"/>
        <w:jc w:val="left"/>
        <w:rPr>
          <w:position w:val="0"/>
          <w:rtl w:val="0"/>
        </w:rPr>
      </w:pPr>
      <w:r>
        <w:rPr>
          <w:rFonts w:ascii="Helvetica"/>
          <w:rtl w:val="0"/>
          <w:lang w:val="en-US"/>
        </w:rPr>
        <w:t xml:space="preserve">Annex </w:t>
      </w:r>
      <w:r>
        <w:rPr>
          <w:rFonts w:hAnsi="Helvetica" w:hint="default"/>
          <w:rtl w:val="0"/>
          <w:lang w:val="en-US"/>
        </w:rPr>
        <w:t>“</w:t>
      </w:r>
      <w:r>
        <w:rPr>
          <w:rFonts w:ascii="Helvetica"/>
          <w:rtl w:val="0"/>
          <w:lang w:val="en-US"/>
        </w:rPr>
        <w:t>B</w:t>
      </w:r>
      <w:r>
        <w:rPr>
          <w:rFonts w:hAnsi="Helvetica" w:hint="default"/>
          <w:rtl w:val="0"/>
          <w:lang w:val="en-US"/>
        </w:rPr>
        <w:t xml:space="preserve">” </w:t>
      </w:r>
      <w:r>
        <w:rPr>
          <w:rFonts w:ascii="Helvetica"/>
          <w:rtl w:val="0"/>
          <w:lang w:val="en-US"/>
        </w:rPr>
        <w:t>etc.  NOTE: If there are no additional documents, this subsection (2.3) can be deleted.</w:t>
      </w:r>
    </w:p>
    <w:p>
      <w:pPr>
        <w:pStyle w:val="Default"/>
        <w:numPr>
          <w:ilvl w:val="0"/>
          <w:numId w:val="11"/>
        </w:numPr>
        <w:tabs>
          <w:tab w:val="num" w:pos="360"/>
          <w:tab w:val="clear" w:pos="0"/>
        </w:tabs>
        <w:bidi w:val="0"/>
        <w:spacing w:after="140"/>
        <w:ind w:left="360" w:right="0" w:hanging="360"/>
        <w:jc w:val="left"/>
        <w:rPr>
          <w:position w:val="0"/>
          <w:rtl w:val="0"/>
        </w:rPr>
      </w:pPr>
      <w:r>
        <w:rPr>
          <w:rFonts w:ascii="Helvetica"/>
          <w:rtl w:val="0"/>
          <w:lang w:val="en-US"/>
        </w:rPr>
        <w:t>RESEARCH SITE/S. - The collaborative research shall be conducted in (specify site/s).</w:t>
      </w:r>
    </w:p>
    <w:p>
      <w:pPr>
        <w:pStyle w:val="Default"/>
        <w:numPr>
          <w:ilvl w:val="0"/>
          <w:numId w:val="11"/>
        </w:numPr>
        <w:tabs>
          <w:tab w:val="num" w:pos="360"/>
          <w:tab w:val="clear" w:pos="0"/>
        </w:tabs>
        <w:bidi w:val="0"/>
        <w:spacing w:after="140"/>
        <w:ind w:left="360" w:right="0" w:hanging="360"/>
        <w:jc w:val="left"/>
        <w:rPr>
          <w:position w:val="0"/>
          <w:rtl w:val="0"/>
        </w:rPr>
      </w:pPr>
      <w:r>
        <w:rPr>
          <w:rFonts w:ascii="Helvetica"/>
          <w:rtl w:val="0"/>
          <w:lang w:val="en-US"/>
        </w:rPr>
        <w:t>COLLABORATIVE RESEARCHERS</w:t>
      </w:r>
      <w:r>
        <w:rPr>
          <w:rFonts w:ascii="Helvetica"/>
          <w:rtl w:val="0"/>
          <w:lang w:val="en-US"/>
        </w:rPr>
        <w:t xml:space="preserve"> - The following are the researchers involved in this Agreement:</w:t>
      </w:r>
    </w:p>
    <w:p>
      <w:pPr>
        <w:pStyle w:val="Default"/>
        <w:numPr>
          <w:ilvl w:val="1"/>
          <w:numId w:val="11"/>
        </w:numPr>
        <w:tabs>
          <w:tab w:val="num" w:pos="864"/>
          <w:tab w:val="clear" w:pos="0"/>
        </w:tabs>
        <w:bidi w:val="0"/>
        <w:spacing w:after="140"/>
        <w:ind w:left="864" w:right="0" w:hanging="504"/>
        <w:jc w:val="left"/>
        <w:rPr>
          <w:position w:val="0"/>
          <w:rtl w:val="0"/>
          <w:lang w:val="it-IT"/>
        </w:rPr>
      </w:pPr>
      <w:r>
        <w:rPr>
          <w:rFonts w:ascii="Helvetica"/>
          <w:rtl w:val="0"/>
          <w:lang w:val="en-US"/>
        </w:rPr>
        <w:t>UP Researcher/s</w:t>
      </w:r>
    </w:p>
    <w:p>
      <w:pPr>
        <w:pStyle w:val="Default"/>
        <w:numPr>
          <w:ilvl w:val="2"/>
          <w:numId w:val="13"/>
        </w:numPr>
        <w:tabs>
          <w:tab w:val="left" w:pos="360"/>
          <w:tab w:val="num" w:pos="1656"/>
          <w:tab w:val="clear" w:pos="0"/>
        </w:tabs>
        <w:bidi w:val="0"/>
        <w:spacing w:after="140"/>
        <w:ind w:left="1656" w:right="0" w:hanging="720"/>
        <w:jc w:val="left"/>
        <w:rPr>
          <w:rFonts w:ascii="Arial" w:cs="Arial" w:hAnsi="Arial" w:eastAsia="Arial"/>
          <w:position w:val="0"/>
          <w:rtl w:val="0"/>
        </w:rPr>
      </w:pPr>
      <w:r>
        <w:rPr>
          <w:rFonts w:ascii="Arial"/>
          <w:rtl w:val="0"/>
          <w:lang w:val="en-US"/>
        </w:rPr>
        <w:t>DR. __________________________</w:t>
      </w:r>
      <w:r>
        <w:rPr>
          <w:rFonts w:ascii="Arial"/>
          <w:rtl w:val="0"/>
          <w:lang w:val="en-US"/>
        </w:rPr>
        <w:t xml:space="preserve"> </w:t>
      </w:r>
      <w:r>
        <w:rPr>
          <w:rFonts w:ascii="Arial"/>
          <w:rtl w:val="0"/>
          <w:lang w:val="en-US"/>
        </w:rPr>
        <w:t>Department of _____,</w:t>
      </w:r>
      <w:r>
        <w:rPr>
          <w:rFonts w:ascii="Arial"/>
          <w:rtl w:val="0"/>
          <w:lang w:val="en-US"/>
        </w:rPr>
        <w:t xml:space="preserve"> (Name of college or institute)</w:t>
      </w:r>
    </w:p>
    <w:p>
      <w:pPr>
        <w:pStyle w:val="Default"/>
        <w:numPr>
          <w:ilvl w:val="2"/>
          <w:numId w:val="13"/>
        </w:numPr>
        <w:tabs>
          <w:tab w:val="left" w:pos="360"/>
          <w:tab w:val="num" w:pos="1656"/>
          <w:tab w:val="clear" w:pos="0"/>
        </w:tabs>
        <w:bidi w:val="0"/>
        <w:spacing w:after="140"/>
        <w:ind w:left="1656" w:right="0" w:hanging="720"/>
        <w:jc w:val="left"/>
        <w:rPr>
          <w:rFonts w:ascii="Arial" w:cs="Arial" w:hAnsi="Arial" w:eastAsia="Arial"/>
          <w:position w:val="0"/>
          <w:rtl w:val="0"/>
        </w:rPr>
      </w:pPr>
      <w:r>
        <w:rPr>
          <w:rFonts w:ascii="Arial"/>
          <w:rtl w:val="0"/>
          <w:lang w:val="en-US"/>
        </w:rPr>
        <w:t>Name as many researchers as applicable.</w:t>
      </w:r>
    </w:p>
    <w:p>
      <w:pPr>
        <w:pStyle w:val="Default"/>
        <w:numPr>
          <w:ilvl w:val="1"/>
          <w:numId w:val="14"/>
        </w:numPr>
        <w:tabs>
          <w:tab w:val="num" w:pos="864"/>
          <w:tab w:val="clear" w:pos="0"/>
        </w:tabs>
        <w:bidi w:val="0"/>
        <w:spacing w:after="140"/>
        <w:ind w:left="864" w:right="0" w:hanging="504"/>
        <w:jc w:val="left"/>
        <w:rPr>
          <w:rFonts w:ascii="Arial" w:cs="Arial" w:hAnsi="Arial" w:eastAsia="Arial"/>
          <w:position w:val="0"/>
          <w:rtl w:val="0"/>
        </w:rPr>
      </w:pPr>
      <w:r>
        <w:rPr>
          <w:rFonts w:ascii="Arial"/>
          <w:rtl w:val="0"/>
          <w:lang w:val="en-US"/>
        </w:rPr>
        <w:t>(Abbreviated name of institute) Researcher/s</w:t>
      </w:r>
    </w:p>
    <w:p>
      <w:pPr>
        <w:pStyle w:val="Default"/>
        <w:numPr>
          <w:ilvl w:val="2"/>
          <w:numId w:val="16"/>
        </w:numPr>
        <w:tabs>
          <w:tab w:val="left" w:pos="360"/>
          <w:tab w:val="num" w:pos="1656"/>
          <w:tab w:val="clear" w:pos="0"/>
        </w:tabs>
        <w:bidi w:val="0"/>
        <w:spacing w:after="140"/>
        <w:ind w:left="1656" w:right="0" w:hanging="720"/>
        <w:jc w:val="left"/>
        <w:rPr>
          <w:rFonts w:ascii="Arial" w:cs="Arial" w:hAnsi="Arial" w:eastAsia="Arial"/>
          <w:position w:val="0"/>
          <w:rtl w:val="0"/>
        </w:rPr>
      </w:pPr>
      <w:r>
        <w:rPr>
          <w:rFonts w:ascii="Arial"/>
          <w:rtl w:val="0"/>
          <w:lang w:val="en-US"/>
        </w:rPr>
        <w:t>DR. __________________________</w:t>
      </w:r>
      <w:r>
        <w:rPr>
          <w:rFonts w:ascii="Arial"/>
          <w:rtl w:val="0"/>
          <w:lang w:val="en-US"/>
        </w:rPr>
        <w:t xml:space="preserve"> </w:t>
      </w:r>
      <w:r>
        <w:rPr>
          <w:rFonts w:ascii="Arial"/>
          <w:rtl w:val="0"/>
          <w:lang w:val="en-US"/>
        </w:rPr>
        <w:t>Department of _____,</w:t>
      </w:r>
      <w:r>
        <w:rPr>
          <w:rFonts w:ascii="Arial"/>
          <w:rtl w:val="0"/>
          <w:lang w:val="en-US"/>
        </w:rPr>
        <w:t xml:space="preserve"> (Name of college or institute)</w:t>
      </w:r>
    </w:p>
    <w:p>
      <w:pPr>
        <w:pStyle w:val="Default"/>
        <w:numPr>
          <w:ilvl w:val="2"/>
          <w:numId w:val="16"/>
        </w:numPr>
        <w:tabs>
          <w:tab w:val="left" w:pos="360"/>
          <w:tab w:val="num" w:pos="1656"/>
          <w:tab w:val="clear" w:pos="0"/>
        </w:tabs>
        <w:bidi w:val="0"/>
        <w:spacing w:after="140"/>
        <w:ind w:left="1656" w:right="0" w:hanging="720"/>
        <w:jc w:val="left"/>
        <w:rPr>
          <w:rFonts w:ascii="Arial" w:cs="Arial" w:hAnsi="Arial" w:eastAsia="Arial"/>
          <w:position w:val="0"/>
          <w:rtl w:val="0"/>
        </w:rPr>
      </w:pPr>
      <w:r>
        <w:rPr>
          <w:rFonts w:ascii="Arial"/>
          <w:rtl w:val="0"/>
          <w:lang w:val="en-US"/>
        </w:rPr>
        <w:t>Name as many researchers as applicable.</w:t>
      </w:r>
    </w:p>
    <w:p>
      <w:pPr>
        <w:pStyle w:val="Default"/>
        <w:numPr>
          <w:ilvl w:val="0"/>
          <w:numId w:val="18"/>
        </w:numPr>
        <w:tabs>
          <w:tab w:val="num" w:pos="360"/>
          <w:tab w:val="clear" w:pos="0"/>
        </w:tabs>
        <w:bidi w:val="0"/>
        <w:spacing w:after="140"/>
        <w:ind w:left="360" w:right="0" w:hanging="360"/>
        <w:jc w:val="left"/>
        <w:rPr>
          <w:position w:val="0"/>
          <w:rtl w:val="0"/>
        </w:rPr>
      </w:pPr>
      <w:r>
        <w:rPr>
          <w:rFonts w:ascii="Helvetica"/>
          <w:rtl w:val="0"/>
          <w:lang w:val="en-US"/>
        </w:rPr>
        <w:t>DUTIES AND RESPONSIBILITIES OF UP</w:t>
      </w:r>
    </w:p>
    <w:p>
      <w:pPr>
        <w:pStyle w:val="Default"/>
        <w:numPr>
          <w:ilvl w:val="1"/>
          <w:numId w:val="20"/>
        </w:numPr>
        <w:tabs>
          <w:tab w:val="num" w:pos="864"/>
          <w:tab w:val="clear" w:pos="0"/>
        </w:tabs>
        <w:bidi w:val="0"/>
        <w:spacing w:after="140"/>
        <w:ind w:left="864" w:right="0" w:hanging="504"/>
        <w:jc w:val="left"/>
        <w:rPr>
          <w:position w:val="0"/>
          <w:rtl w:val="0"/>
        </w:rPr>
      </w:pPr>
      <w:r>
        <w:rPr>
          <w:rFonts w:ascii="Helvetica"/>
          <w:rtl w:val="0"/>
          <w:lang w:val="en-US"/>
        </w:rPr>
        <w:t>Enumerate as many as applicable.</w:t>
      </w:r>
    </w:p>
    <w:p>
      <w:pPr>
        <w:pStyle w:val="Default"/>
        <w:numPr>
          <w:ilvl w:val="1"/>
          <w:numId w:val="20"/>
        </w:numPr>
        <w:tabs>
          <w:tab w:val="num" w:pos="864"/>
          <w:tab w:val="clear" w:pos="0"/>
        </w:tabs>
        <w:bidi w:val="0"/>
        <w:spacing w:after="140"/>
        <w:ind w:left="864" w:right="0" w:hanging="504"/>
        <w:jc w:val="left"/>
        <w:rPr>
          <w:position w:val="0"/>
          <w:rtl w:val="0"/>
        </w:rPr>
      </w:pPr>
      <w:r>
        <w:rPr>
          <w:rFonts w:ascii="Helvetica"/>
          <w:rtl w:val="0"/>
          <w:lang w:val="en-US"/>
        </w:rPr>
        <w:t xml:space="preserve"> </w:t>
      </w:r>
    </w:p>
    <w:p>
      <w:pPr>
        <w:pStyle w:val="Default"/>
        <w:numPr>
          <w:ilvl w:val="1"/>
          <w:numId w:val="20"/>
        </w:numPr>
        <w:tabs>
          <w:tab w:val="num" w:pos="864"/>
          <w:tab w:val="clear" w:pos="0"/>
        </w:tabs>
        <w:bidi w:val="0"/>
        <w:spacing w:after="140"/>
        <w:ind w:left="864" w:right="0" w:hanging="504"/>
        <w:jc w:val="left"/>
        <w:rPr>
          <w:position w:val="0"/>
          <w:rtl w:val="0"/>
        </w:rPr>
      </w:pPr>
      <w:r>
        <w:rPr>
          <w:rFonts w:ascii="Helvetica"/>
          <w:rtl w:val="0"/>
          <w:lang w:val="en-US"/>
        </w:rPr>
        <w:t xml:space="preserve"> </w:t>
      </w:r>
    </w:p>
    <w:p>
      <w:pPr>
        <w:pStyle w:val="Default"/>
        <w:numPr>
          <w:ilvl w:val="1"/>
          <w:numId w:val="20"/>
        </w:numPr>
        <w:tabs>
          <w:tab w:val="num" w:pos="864"/>
          <w:tab w:val="clear" w:pos="0"/>
        </w:tabs>
        <w:bidi w:val="0"/>
        <w:spacing w:after="140"/>
        <w:ind w:left="864" w:right="0" w:hanging="504"/>
        <w:jc w:val="left"/>
        <w:rPr>
          <w:position w:val="0"/>
          <w:rtl w:val="0"/>
        </w:rPr>
      </w:pPr>
      <w:r>
        <w:rPr>
          <w:rFonts w:ascii="Helvetica"/>
          <w:rtl w:val="0"/>
          <w:lang w:val="en-US"/>
        </w:rPr>
        <w:t xml:space="preserve"> </w:t>
      </w:r>
    </w:p>
    <w:p>
      <w:pPr>
        <w:pStyle w:val="Default"/>
        <w:numPr>
          <w:ilvl w:val="1"/>
          <w:numId w:val="22"/>
        </w:numPr>
        <w:tabs>
          <w:tab w:val="num" w:pos="864"/>
          <w:tab w:val="clear" w:pos="0"/>
        </w:tabs>
        <w:bidi w:val="0"/>
        <w:spacing w:after="140"/>
        <w:ind w:left="864" w:right="0" w:hanging="504"/>
        <w:jc w:val="left"/>
        <w:rPr>
          <w:position w:val="0"/>
          <w:rtl w:val="0"/>
        </w:rPr>
      </w:pPr>
      <w:r>
        <w:rPr>
          <w:rFonts w:ascii="Helvetica"/>
          <w:rtl w:val="0"/>
          <w:lang w:val="en-US"/>
        </w:rPr>
        <w:t xml:space="preserve"> </w:t>
      </w:r>
    </w:p>
    <w:p>
      <w:pPr>
        <w:pStyle w:val="Default"/>
        <w:numPr>
          <w:ilvl w:val="0"/>
          <w:numId w:val="24"/>
        </w:numPr>
        <w:tabs>
          <w:tab w:val="num" w:pos="360"/>
          <w:tab w:val="clear" w:pos="0"/>
        </w:tabs>
        <w:bidi w:val="0"/>
        <w:spacing w:after="140"/>
        <w:ind w:left="360" w:right="0" w:hanging="360"/>
        <w:jc w:val="left"/>
        <w:rPr>
          <w:position w:val="0"/>
          <w:rtl w:val="0"/>
        </w:rPr>
      </w:pPr>
      <w:r>
        <w:rPr>
          <w:rFonts w:ascii="Helvetica"/>
          <w:rtl w:val="0"/>
          <w:lang w:val="en-US"/>
        </w:rPr>
        <w:t xml:space="preserve">DUTIES AND RESPONSIBILITIES OF </w:t>
      </w:r>
      <w:r>
        <w:rPr>
          <w:rFonts w:ascii="Arial"/>
          <w:rtl w:val="0"/>
          <w:lang w:val="en-US"/>
        </w:rPr>
        <w:t>(Abbreviated name of institute)</w:t>
      </w:r>
    </w:p>
    <w:p>
      <w:pPr>
        <w:pStyle w:val="Default"/>
        <w:numPr>
          <w:ilvl w:val="1"/>
          <w:numId w:val="16"/>
        </w:numPr>
        <w:tabs>
          <w:tab w:val="num" w:pos="864"/>
          <w:tab w:val="clear" w:pos="0"/>
        </w:tabs>
        <w:bidi w:val="0"/>
        <w:spacing w:after="140"/>
        <w:ind w:left="864" w:right="0" w:hanging="504"/>
        <w:jc w:val="left"/>
        <w:rPr>
          <w:position w:val="0"/>
          <w:rtl w:val="0"/>
        </w:rPr>
      </w:pPr>
      <w:r>
        <w:rPr>
          <w:rFonts w:ascii="Helvetica"/>
          <w:rtl w:val="0"/>
          <w:lang w:val="en-US"/>
        </w:rPr>
        <w:t>Enumerate as many as applicable.</w:t>
      </w:r>
    </w:p>
    <w:p>
      <w:pPr>
        <w:pStyle w:val="Default"/>
        <w:numPr>
          <w:ilvl w:val="1"/>
          <w:numId w:val="16"/>
        </w:numPr>
        <w:tabs>
          <w:tab w:val="num" w:pos="864"/>
          <w:tab w:val="clear" w:pos="0"/>
        </w:tabs>
        <w:bidi w:val="0"/>
        <w:spacing w:after="140"/>
        <w:ind w:left="864" w:right="0" w:hanging="504"/>
        <w:jc w:val="left"/>
        <w:rPr>
          <w:position w:val="0"/>
          <w:rtl w:val="0"/>
        </w:rPr>
      </w:pPr>
      <w:r>
        <w:rPr>
          <w:rFonts w:ascii="Helvetica"/>
          <w:rtl w:val="0"/>
          <w:lang w:val="en-US"/>
        </w:rPr>
        <w:t xml:space="preserve"> </w:t>
      </w:r>
    </w:p>
    <w:p>
      <w:pPr>
        <w:pStyle w:val="Default"/>
        <w:numPr>
          <w:ilvl w:val="1"/>
          <w:numId w:val="16"/>
        </w:numPr>
        <w:tabs>
          <w:tab w:val="num" w:pos="864"/>
          <w:tab w:val="clear" w:pos="0"/>
        </w:tabs>
        <w:bidi w:val="0"/>
        <w:spacing w:after="140"/>
        <w:ind w:left="864" w:right="0" w:hanging="504"/>
        <w:jc w:val="left"/>
        <w:rPr>
          <w:position w:val="0"/>
          <w:rtl w:val="0"/>
        </w:rPr>
      </w:pPr>
      <w:r>
        <w:rPr>
          <w:rFonts w:ascii="Helvetica"/>
          <w:rtl w:val="0"/>
          <w:lang w:val="en-US"/>
        </w:rPr>
        <w:t xml:space="preserve"> </w:t>
      </w:r>
    </w:p>
    <w:p>
      <w:pPr>
        <w:pStyle w:val="Default"/>
        <w:numPr>
          <w:ilvl w:val="1"/>
          <w:numId w:val="16"/>
        </w:numPr>
        <w:tabs>
          <w:tab w:val="num" w:pos="864"/>
          <w:tab w:val="clear" w:pos="0"/>
        </w:tabs>
        <w:bidi w:val="0"/>
        <w:spacing w:after="140"/>
        <w:ind w:left="864" w:right="0" w:hanging="504"/>
        <w:jc w:val="left"/>
        <w:rPr>
          <w:position w:val="0"/>
          <w:rtl w:val="0"/>
        </w:rPr>
      </w:pPr>
      <w:r>
        <w:rPr>
          <w:rFonts w:ascii="Helvetica"/>
          <w:rtl w:val="0"/>
          <w:lang w:val="en-US"/>
        </w:rPr>
        <w:t xml:space="preserve"> </w:t>
      </w:r>
    </w:p>
    <w:p>
      <w:pPr>
        <w:pStyle w:val="Default"/>
        <w:numPr>
          <w:ilvl w:val="0"/>
          <w:numId w:val="25"/>
        </w:numPr>
        <w:tabs>
          <w:tab w:val="num" w:pos="360"/>
          <w:tab w:val="clear" w:pos="0"/>
        </w:tabs>
        <w:bidi w:val="0"/>
        <w:spacing w:after="140"/>
        <w:ind w:left="360" w:right="0" w:hanging="360"/>
        <w:jc w:val="left"/>
        <w:rPr>
          <w:position w:val="0"/>
          <w:rtl w:val="0"/>
        </w:rPr>
      </w:pPr>
      <w:r>
        <w:rPr>
          <w:rFonts w:ascii="Helvetica"/>
          <w:rtl w:val="0"/>
          <w:lang w:val="en-US"/>
        </w:rPr>
        <w:t xml:space="preserve">FINANCIAL DISCLOSURE BY </w:t>
      </w:r>
      <w:r>
        <w:rPr>
          <w:rFonts w:ascii="Helvetica"/>
          <w:rtl w:val="0"/>
          <w:lang w:val="en-US"/>
        </w:rPr>
        <w:t>RESEARCHER</w:t>
      </w:r>
      <w:r>
        <w:rPr>
          <w:rFonts w:ascii="Helvetica"/>
          <w:rtl w:val="0"/>
          <w:lang w:val="en-US"/>
        </w:rPr>
        <w:t>S</w:t>
      </w:r>
      <w:r>
        <w:rPr>
          <w:rFonts w:ascii="Helvetica"/>
          <w:rtl w:val="0"/>
          <w:lang w:val="en-US"/>
        </w:rPr>
        <w:t xml:space="preserve"> - The </w:t>
      </w:r>
      <w:r>
        <w:rPr>
          <w:rFonts w:ascii="Helvetica"/>
          <w:rtl w:val="0"/>
          <w:lang w:val="en-US"/>
        </w:rPr>
        <w:t xml:space="preserve">researchers must disclose to each party </w:t>
      </w:r>
      <w:r>
        <w:rPr>
          <w:rFonts w:ascii="Helvetica"/>
          <w:rtl w:val="0"/>
          <w:lang w:val="en-US"/>
        </w:rPr>
        <w:t>with all information on their significant financial</w:t>
      </w:r>
      <w:r>
        <w:rPr>
          <w:rFonts w:ascii="Helvetica"/>
          <w:rtl w:val="0"/>
          <w:lang w:val="en-US"/>
        </w:rPr>
        <w:t xml:space="preserve"> and intellectual property</w:t>
      </w:r>
      <w:r>
        <w:rPr>
          <w:rFonts w:ascii="Helvetica"/>
          <w:rtl w:val="0"/>
          <w:lang w:val="en-US"/>
        </w:rPr>
        <w:t xml:space="preserve"> </w:t>
      </w:r>
      <w:r>
        <w:rPr>
          <w:rFonts w:ascii="Helvetica"/>
          <w:rtl w:val="0"/>
          <w:lang w:val="en-US"/>
        </w:rPr>
        <w:t xml:space="preserve">interests </w:t>
      </w:r>
      <w:r>
        <w:rPr>
          <w:rFonts w:ascii="Helvetica"/>
          <w:rtl w:val="0"/>
          <w:lang w:val="en-US"/>
        </w:rPr>
        <w:t xml:space="preserve">related to the </w:t>
      </w:r>
      <w:r>
        <w:rPr>
          <w:rFonts w:ascii="Helvetica"/>
          <w:rtl w:val="0"/>
          <w:lang w:val="en-US"/>
        </w:rPr>
        <w:t>r</w:t>
      </w:r>
      <w:r>
        <w:rPr>
          <w:rFonts w:ascii="Helvetica"/>
          <w:rtl w:val="0"/>
          <w:lang w:val="en-US"/>
        </w:rPr>
        <w:t>esearch</w:t>
      </w:r>
      <w:r>
        <w:rPr>
          <w:rFonts w:ascii="Helvetica"/>
          <w:rtl w:val="0"/>
          <w:lang w:val="en-US"/>
        </w:rPr>
        <w:t>.</w:t>
      </w:r>
    </w:p>
    <w:p>
      <w:pPr>
        <w:pStyle w:val="Default"/>
        <w:numPr>
          <w:ilvl w:val="0"/>
          <w:numId w:val="25"/>
        </w:numPr>
        <w:tabs>
          <w:tab w:val="num" w:pos="360"/>
          <w:tab w:val="clear" w:pos="0"/>
        </w:tabs>
        <w:bidi w:val="0"/>
        <w:spacing w:after="140"/>
        <w:ind w:left="360" w:right="0" w:hanging="360"/>
        <w:jc w:val="left"/>
        <w:rPr>
          <w:position w:val="0"/>
          <w:rtl w:val="0"/>
        </w:rPr>
      </w:pPr>
      <w:r>
        <w:rPr>
          <w:rFonts w:ascii="Helvetica"/>
          <w:rtl w:val="0"/>
          <w:lang w:val="en-US"/>
        </w:rPr>
        <w:t>CONFIDENTIALITY</w:t>
      </w:r>
    </w:p>
    <w:p>
      <w:pPr>
        <w:pStyle w:val="Default"/>
        <w:numPr>
          <w:ilvl w:val="1"/>
          <w:numId w:val="25"/>
        </w:numPr>
        <w:tabs>
          <w:tab w:val="num" w:pos="864"/>
          <w:tab w:val="clear" w:pos="0"/>
        </w:tabs>
        <w:bidi w:val="0"/>
        <w:spacing w:after="140"/>
        <w:ind w:left="864" w:right="0" w:hanging="504"/>
        <w:jc w:val="left"/>
        <w:rPr>
          <w:position w:val="0"/>
          <w:rtl w:val="0"/>
        </w:rPr>
      </w:pPr>
      <w:r>
        <w:rPr>
          <w:rFonts w:ascii="Helvetica"/>
          <w:rtl w:val="0"/>
          <w:lang w:val="en-US"/>
        </w:rPr>
        <w:t xml:space="preserve">Each party shall keep in confidence all information exchanged between them in the course of the Research. The Institution shall keep in confidence especially all information related to and accrued in connection with the Research, the Results, documents, and electronic records (hereinafter </w:t>
      </w:r>
      <w:r>
        <w:rPr>
          <w:rFonts w:hAnsi="Helvetica" w:hint="default"/>
          <w:rtl w:val="0"/>
          <w:lang w:val="en-US"/>
        </w:rPr>
        <w:t>“</w:t>
      </w:r>
      <w:r>
        <w:rPr>
          <w:rFonts w:ascii="Helvetica"/>
          <w:rtl w:val="0"/>
          <w:lang w:val="en-US"/>
        </w:rPr>
        <w:t>Confidential Information</w:t>
      </w:r>
      <w:r>
        <w:rPr>
          <w:rFonts w:hAnsi="Helvetica" w:hint="default"/>
          <w:rtl w:val="0"/>
          <w:lang w:val="en-US"/>
        </w:rPr>
        <w:t>”</w:t>
      </w:r>
      <w:r>
        <w:rPr>
          <w:rFonts w:ascii="Helvetica"/>
          <w:rtl w:val="0"/>
          <w:lang w:val="en-US"/>
        </w:rPr>
        <w:t xml:space="preserve">). All documents and electronic records that contain Confidential Information must be stored in a manner that no third party may have access thereto. </w:t>
      </w:r>
    </w:p>
    <w:p>
      <w:pPr>
        <w:pStyle w:val="Default"/>
        <w:numPr>
          <w:ilvl w:val="1"/>
          <w:numId w:val="25"/>
        </w:numPr>
        <w:tabs>
          <w:tab w:val="num" w:pos="864"/>
          <w:tab w:val="clear" w:pos="0"/>
        </w:tabs>
        <w:bidi w:val="0"/>
        <w:spacing w:after="140"/>
        <w:ind w:left="864" w:right="0" w:hanging="504"/>
        <w:jc w:val="left"/>
        <w:rPr>
          <w:position w:val="0"/>
          <w:rtl w:val="0"/>
        </w:rPr>
      </w:pPr>
      <w:r>
        <w:rPr>
          <w:rFonts w:ascii="Helvetica"/>
          <w:rtl w:val="0"/>
          <w:lang w:val="en-US"/>
        </w:rPr>
        <w:t xml:space="preserve">Exceptions. - The confidentiality obligation shall not, however, be applied to Confidential Information, which: </w:t>
      </w:r>
    </w:p>
    <w:p>
      <w:pPr>
        <w:pStyle w:val="Default"/>
        <w:numPr>
          <w:ilvl w:val="2"/>
          <w:numId w:val="14"/>
        </w:numPr>
        <w:tabs>
          <w:tab w:val="left" w:pos="360"/>
          <w:tab w:val="num" w:pos="1656"/>
          <w:tab w:val="clear" w:pos="0"/>
        </w:tabs>
        <w:bidi w:val="0"/>
        <w:spacing w:after="140"/>
        <w:ind w:left="1656" w:right="0" w:hanging="720"/>
        <w:jc w:val="left"/>
        <w:rPr>
          <w:position w:val="0"/>
          <w:rtl w:val="0"/>
        </w:rPr>
      </w:pPr>
      <w:r>
        <w:rPr>
          <w:rFonts w:ascii="Helvetica"/>
          <w:rtl w:val="0"/>
          <w:lang w:val="en-US"/>
        </w:rPr>
        <w:t>Was, as evidenced, in the possession of the receiving party prior to receipt of the confidential information from the other party,</w:t>
      </w:r>
    </w:p>
    <w:p>
      <w:pPr>
        <w:pStyle w:val="Default"/>
        <w:numPr>
          <w:ilvl w:val="2"/>
          <w:numId w:val="14"/>
        </w:numPr>
        <w:tabs>
          <w:tab w:val="left" w:pos="360"/>
          <w:tab w:val="num" w:pos="1656"/>
          <w:tab w:val="clear" w:pos="0"/>
        </w:tabs>
        <w:bidi w:val="0"/>
        <w:spacing w:after="140"/>
        <w:ind w:left="1656" w:right="0" w:hanging="720"/>
        <w:jc w:val="left"/>
        <w:rPr>
          <w:position w:val="0"/>
          <w:rtl w:val="0"/>
        </w:rPr>
      </w:pPr>
      <w:r>
        <w:rPr>
          <w:rFonts w:ascii="Helvetica"/>
          <w:rtl w:val="0"/>
          <w:lang w:val="en-US"/>
        </w:rPr>
        <w:t xml:space="preserve">Has been publicly available or has become publicly available through no act or omission by the party or its employee or a consultant or breach of this agreement, </w:t>
      </w:r>
    </w:p>
    <w:p>
      <w:pPr>
        <w:pStyle w:val="Default"/>
        <w:numPr>
          <w:ilvl w:val="2"/>
          <w:numId w:val="14"/>
        </w:numPr>
        <w:tabs>
          <w:tab w:val="left" w:pos="360"/>
          <w:tab w:val="num" w:pos="1656"/>
          <w:tab w:val="clear" w:pos="0"/>
        </w:tabs>
        <w:bidi w:val="0"/>
        <w:spacing w:after="140"/>
        <w:ind w:left="1656" w:right="0" w:hanging="720"/>
        <w:jc w:val="left"/>
        <w:rPr>
          <w:position w:val="0"/>
          <w:rtl w:val="0"/>
        </w:rPr>
      </w:pPr>
      <w:r>
        <w:rPr>
          <w:rFonts w:ascii="Helvetica"/>
          <w:rtl w:val="0"/>
          <w:lang w:val="en-US"/>
        </w:rPr>
        <w:t>The party has received from a third party without any obligation of confidentiality and which has a right to deliver such information to the other party, or On ground Any party invoking and exception set forth above has the burden of proof with respect to the existence of such an exception.</w:t>
      </w:r>
    </w:p>
    <w:p>
      <w:pPr>
        <w:pStyle w:val="Default"/>
        <w:numPr>
          <w:ilvl w:val="1"/>
          <w:numId w:val="14"/>
        </w:numPr>
        <w:tabs>
          <w:tab w:val="num" w:pos="864"/>
          <w:tab w:val="clear" w:pos="0"/>
        </w:tabs>
        <w:bidi w:val="0"/>
        <w:spacing w:after="140"/>
        <w:ind w:left="864" w:right="0" w:hanging="504"/>
        <w:jc w:val="left"/>
        <w:rPr>
          <w:position w:val="0"/>
          <w:rtl w:val="0"/>
        </w:rPr>
      </w:pPr>
      <w:r>
        <w:rPr>
          <w:rFonts w:ascii="Helvetica"/>
          <w:rtl w:val="0"/>
          <w:lang w:val="en-US"/>
        </w:rPr>
        <w:t>Each party shall promptly return to the other party and Confidential Information no longer needed for the purposes of this agreement or if so requested by the other party.</w:t>
      </w:r>
      <w:r>
        <w:rPr>
          <w:rFonts w:ascii="Helvetica"/>
          <w:rtl w:val="0"/>
          <w:lang w:val="en-US"/>
        </w:rPr>
        <w:t xml:space="preserve"> </w:t>
      </w:r>
      <w:r>
        <w:rPr>
          <w:rFonts w:ascii="Helvetica"/>
          <w:rtl w:val="0"/>
          <w:lang w:val="en-US"/>
        </w:rPr>
        <w:t>Should any third party, e.g. Regulatory Authority demand access to Confidential Information on grounds of law, the party shall without any delay and prior to making such a disclosure notify the other party of such a demand in writing. The party may then deliver only the specified Confidential Information, which the request concerns.</w:t>
      </w:r>
    </w:p>
    <w:p>
      <w:pPr>
        <w:pStyle w:val="Default"/>
        <w:numPr>
          <w:ilvl w:val="0"/>
          <w:numId w:val="26"/>
        </w:numPr>
        <w:bidi w:val="0"/>
        <w:spacing w:after="140"/>
        <w:ind w:left="360" w:right="0" w:hanging="360"/>
        <w:jc w:val="left"/>
        <w:rPr>
          <w:position w:val="0"/>
          <w:rtl w:val="0"/>
        </w:rPr>
      </w:pPr>
      <w:r>
        <w:rPr>
          <w:rFonts w:ascii="Helvetica"/>
          <w:rtl w:val="0"/>
          <w:lang w:val="en-US"/>
        </w:rPr>
        <w:t>STUDY REGISTER AND PERSONAL DATA PROTECTION</w:t>
      </w:r>
    </w:p>
    <w:p>
      <w:pPr>
        <w:pStyle w:val="Default"/>
        <w:numPr>
          <w:ilvl w:val="1"/>
          <w:numId w:val="26"/>
        </w:numPr>
        <w:bidi w:val="0"/>
        <w:spacing w:after="140"/>
        <w:ind w:left="864" w:right="0" w:hanging="504"/>
        <w:jc w:val="left"/>
        <w:rPr>
          <w:position w:val="0"/>
          <w:rtl w:val="0"/>
        </w:rPr>
      </w:pPr>
      <w:r>
        <w:rPr>
          <w:rFonts w:ascii="Helvetica"/>
          <w:rtl w:val="0"/>
          <w:lang w:val="en-US"/>
        </w:rPr>
        <w:t>A Research register will be created in connection with the Research, the controller of which will be the principal investigators and the Institution where the Research is being conducted for purposes of application of the Data Privacy Act.</w:t>
      </w:r>
    </w:p>
    <w:p>
      <w:pPr>
        <w:pStyle w:val="Default"/>
        <w:numPr>
          <w:ilvl w:val="1"/>
          <w:numId w:val="26"/>
        </w:numPr>
        <w:bidi w:val="0"/>
        <w:spacing w:after="140"/>
        <w:ind w:left="864" w:right="0" w:hanging="504"/>
        <w:jc w:val="left"/>
        <w:rPr>
          <w:position w:val="0"/>
          <w:rtl w:val="0"/>
        </w:rPr>
      </w:pPr>
      <w:r>
        <w:rPr>
          <w:rFonts w:ascii="Helvetica"/>
          <w:rtl w:val="0"/>
          <w:lang w:val="en-US"/>
        </w:rPr>
        <w:t>The Research register shall be confidential and may be accessed only by the persons involved in the Research as well as the UNIVERSITY for verification purposes. Data exchange shall be de-identified and kept private in accordance with the Data Privacy Act.</w:t>
      </w:r>
    </w:p>
    <w:p>
      <w:pPr>
        <w:pStyle w:val="Default"/>
        <w:numPr>
          <w:ilvl w:val="1"/>
          <w:numId w:val="26"/>
        </w:numPr>
        <w:bidi w:val="0"/>
        <w:spacing w:after="140"/>
        <w:ind w:left="864" w:right="0" w:hanging="504"/>
        <w:jc w:val="left"/>
        <w:rPr>
          <w:position w:val="0"/>
          <w:rtl w:val="0"/>
        </w:rPr>
      </w:pPr>
      <w:r>
        <w:rPr>
          <w:rFonts w:ascii="Helvetica"/>
          <w:rtl w:val="0"/>
          <w:lang w:val="en-US"/>
        </w:rPr>
        <w:t>T</w:t>
      </w:r>
      <w:r>
        <w:rPr>
          <w:rFonts w:ascii="Helvetica"/>
          <w:rtl w:val="0"/>
          <w:lang w:val="en-US"/>
        </w:rPr>
        <w:t xml:space="preserve">he UNIVERSITY including its representatives, is obliged to keep confidential the personal data of the subjects accrued in connection with the Research. </w:t>
      </w:r>
    </w:p>
    <w:p>
      <w:pPr>
        <w:pStyle w:val="Default"/>
        <w:numPr>
          <w:ilvl w:val="0"/>
          <w:numId w:val="28"/>
        </w:numPr>
        <w:tabs>
          <w:tab w:val="num" w:pos="504"/>
          <w:tab w:val="clear" w:pos="0"/>
        </w:tabs>
        <w:bidi w:val="0"/>
        <w:spacing w:after="140"/>
        <w:ind w:left="504" w:right="0" w:hanging="504"/>
        <w:jc w:val="left"/>
        <w:rPr>
          <w:position w:val="0"/>
          <w:rtl w:val="0"/>
        </w:rPr>
      </w:pPr>
      <w:r>
        <w:rPr>
          <w:rFonts w:ascii="Helvetica"/>
          <w:rtl w:val="0"/>
          <w:lang w:val="en-US"/>
        </w:rPr>
        <w:t>DATA AND RESULTS ACCRUED IN CONNECTION WITH THE STUDY</w:t>
      </w:r>
    </w:p>
    <w:p>
      <w:pPr>
        <w:pStyle w:val="Default"/>
        <w:tabs>
          <w:tab w:val="left" w:pos="360"/>
        </w:tabs>
        <w:bidi w:val="0"/>
        <w:spacing w:after="140"/>
        <w:ind w:left="720" w:right="0" w:firstLine="0"/>
        <w:jc w:val="left"/>
        <w:rPr>
          <w:rtl w:val="0"/>
          <w:lang w:val="en-US"/>
        </w:rPr>
      </w:pPr>
      <w:r>
        <w:rPr>
          <w:rFonts w:ascii="Helvetica"/>
          <w:rtl w:val="0"/>
          <w:lang w:val="en-US"/>
        </w:rPr>
        <w:t xml:space="preserve">All information, documents, reports, materials and other results accrued in connection with this Research apart from the patient records and other data collected by the Institution for its own use (hereinafter </w:t>
      </w:r>
      <w:r>
        <w:rPr>
          <w:rFonts w:hAnsi="Helvetica" w:hint="default"/>
          <w:rtl w:val="0"/>
          <w:lang w:val="en-US"/>
        </w:rPr>
        <w:t>“</w:t>
      </w:r>
      <w:r>
        <w:rPr>
          <w:rFonts w:ascii="Helvetica"/>
          <w:rtl w:val="0"/>
          <w:lang w:val="en-US"/>
        </w:rPr>
        <w:t>Results</w:t>
      </w:r>
      <w:r>
        <w:rPr>
          <w:rFonts w:hAnsi="Helvetica" w:hint="default"/>
          <w:rtl w:val="0"/>
          <w:lang w:val="en-US"/>
        </w:rPr>
        <w:t>”</w:t>
      </w:r>
      <w:r>
        <w:rPr>
          <w:rFonts w:ascii="Helvetica"/>
          <w:rtl w:val="0"/>
          <w:lang w:val="en-US"/>
        </w:rPr>
        <w:t xml:space="preserve">) are the property of the UNIVERSITY, the use of which the UNIVERSITY may decide independently. </w:t>
      </w:r>
    </w:p>
    <w:p>
      <w:pPr>
        <w:pStyle w:val="Default"/>
        <w:numPr>
          <w:ilvl w:val="0"/>
          <w:numId w:val="28"/>
        </w:numPr>
        <w:tabs>
          <w:tab w:val="num" w:pos="504"/>
          <w:tab w:val="clear" w:pos="0"/>
        </w:tabs>
        <w:bidi w:val="0"/>
        <w:spacing w:after="140"/>
        <w:ind w:left="504" w:right="0" w:hanging="504"/>
        <w:jc w:val="left"/>
        <w:rPr>
          <w:position w:val="0"/>
          <w:rtl w:val="0"/>
        </w:rPr>
      </w:pPr>
      <w:r>
        <w:rPr>
          <w:rFonts w:ascii="Helvetica"/>
          <w:rtl w:val="0"/>
          <w:lang w:val="en-US"/>
        </w:rPr>
        <w:t>INTELLECTUAL PROPERTY RIGHTS</w:t>
      </w:r>
    </w:p>
    <w:p>
      <w:pPr>
        <w:pStyle w:val="Default"/>
        <w:numPr>
          <w:ilvl w:val="1"/>
          <w:numId w:val="30"/>
        </w:numPr>
        <w:tabs>
          <w:tab w:val="left" w:pos="360"/>
          <w:tab w:val="num" w:pos="1224"/>
          <w:tab w:val="clear" w:pos="0"/>
        </w:tabs>
        <w:bidi w:val="0"/>
        <w:spacing w:after="140"/>
        <w:ind w:left="1224" w:right="0" w:hanging="720"/>
        <w:jc w:val="left"/>
        <w:rPr>
          <w:position w:val="0"/>
          <w:rtl w:val="0"/>
        </w:rPr>
      </w:pPr>
      <w:r>
        <w:rPr>
          <w:rFonts w:ascii="Helvetica"/>
          <w:rtl w:val="0"/>
          <w:lang w:val="en-US"/>
        </w:rPr>
        <w:t xml:space="preserve">All copyrights, industrial rights and other intellectual property rights generated as a result of this Research or in connection thereto and which are related to the Results are the property of the UNIVERSITY. </w:t>
      </w:r>
    </w:p>
    <w:p>
      <w:pPr>
        <w:pStyle w:val="Default"/>
        <w:numPr>
          <w:ilvl w:val="1"/>
          <w:numId w:val="30"/>
        </w:numPr>
        <w:tabs>
          <w:tab w:val="left" w:pos="360"/>
          <w:tab w:val="num" w:pos="1224"/>
          <w:tab w:val="clear" w:pos="0"/>
        </w:tabs>
        <w:bidi w:val="0"/>
        <w:spacing w:after="140"/>
        <w:ind w:left="1224" w:right="0" w:hanging="720"/>
        <w:jc w:val="left"/>
        <w:rPr>
          <w:position w:val="0"/>
          <w:rtl w:val="0"/>
        </w:rPr>
      </w:pPr>
      <w:r>
        <w:rPr>
          <w:rFonts w:ascii="Helvetica"/>
          <w:rtl w:val="0"/>
          <w:lang w:val="en-US"/>
        </w:rPr>
        <w:t>T</w:t>
      </w:r>
      <w:r>
        <w:rPr>
          <w:rFonts w:ascii="Helvetica"/>
          <w:rtl w:val="0"/>
          <w:lang w:val="en-US"/>
        </w:rPr>
        <w:t xml:space="preserve">he UNIVERSITY has the exclusive right of exploitation of the aforementioned copyrights, industrial rights and other intellectual property rights. </w:t>
      </w:r>
    </w:p>
    <w:p>
      <w:pPr>
        <w:pStyle w:val="Default"/>
        <w:numPr>
          <w:ilvl w:val="1"/>
          <w:numId w:val="30"/>
        </w:numPr>
        <w:tabs>
          <w:tab w:val="left" w:pos="360"/>
          <w:tab w:val="num" w:pos="1224"/>
          <w:tab w:val="clear" w:pos="0"/>
        </w:tabs>
        <w:bidi w:val="0"/>
        <w:spacing w:after="140"/>
        <w:ind w:left="1224" w:right="0" w:hanging="720"/>
        <w:jc w:val="left"/>
        <w:rPr>
          <w:position w:val="0"/>
          <w:rtl w:val="0"/>
        </w:rPr>
      </w:pPr>
      <w:r>
        <w:rPr>
          <w:rFonts w:ascii="Helvetica"/>
          <w:rtl w:val="0"/>
          <w:lang w:val="en-US"/>
        </w:rPr>
        <w:t>The Institution is obliged to ensure, that all inventions created in the Research or as a result of the research work related thereto, and copyrights, industrial rights and other intellectual property rights which are related to the Results shall be transferred to the UNIVERSITY regardless of whether such rights shall transfer to the Institution by virtue of law.</w:t>
      </w:r>
    </w:p>
    <w:p>
      <w:pPr>
        <w:pStyle w:val="Default"/>
        <w:numPr>
          <w:ilvl w:val="1"/>
          <w:numId w:val="30"/>
        </w:numPr>
        <w:tabs>
          <w:tab w:val="left" w:pos="360"/>
          <w:tab w:val="num" w:pos="1224"/>
          <w:tab w:val="clear" w:pos="0"/>
        </w:tabs>
        <w:bidi w:val="0"/>
        <w:spacing w:after="140"/>
        <w:ind w:left="1224" w:right="0" w:hanging="720"/>
        <w:jc w:val="left"/>
        <w:rPr>
          <w:position w:val="0"/>
          <w:rtl w:val="0"/>
        </w:rPr>
      </w:pPr>
      <w:r>
        <w:rPr>
          <w:rFonts w:ascii="Helvetica"/>
          <w:rtl w:val="0"/>
          <w:lang w:val="en-US"/>
        </w:rPr>
        <w:t>The investigator can take part in the protection of industrial and other intellectual property rights on the request by the UNIVERSITY and on its expenses.</w:t>
      </w:r>
    </w:p>
    <w:p>
      <w:pPr>
        <w:pStyle w:val="Default"/>
        <w:numPr>
          <w:ilvl w:val="1"/>
          <w:numId w:val="30"/>
        </w:numPr>
        <w:tabs>
          <w:tab w:val="left" w:pos="360"/>
          <w:tab w:val="num" w:pos="1224"/>
          <w:tab w:val="clear" w:pos="0"/>
        </w:tabs>
        <w:bidi w:val="0"/>
        <w:spacing w:after="140"/>
        <w:ind w:left="1224" w:right="0" w:hanging="720"/>
        <w:jc w:val="left"/>
        <w:rPr>
          <w:position w:val="0"/>
          <w:rtl w:val="0"/>
        </w:rPr>
      </w:pPr>
      <w:r>
        <w:rPr>
          <w:rFonts w:ascii="Helvetica"/>
          <w:rtl w:val="0"/>
          <w:lang w:val="en-US"/>
        </w:rPr>
        <w:t>Intellectual Property Agreements.</w:t>
      </w:r>
      <w:r>
        <w:rPr>
          <w:rFonts w:ascii="Helvetica"/>
          <w:rtl w:val="0"/>
          <w:lang w:val="en-US"/>
        </w:rPr>
        <w:t xml:space="preserve"> </w:t>
      </w:r>
      <w:r>
        <w:rPr>
          <w:rFonts w:hAnsi="Helvetica" w:hint="default"/>
          <w:rtl w:val="0"/>
          <w:lang w:val="en-US"/>
        </w:rPr>
        <w:t xml:space="preserve">— </w:t>
      </w:r>
      <w:r>
        <w:rPr>
          <w:rFonts w:ascii="Helvetica"/>
          <w:rtl w:val="0"/>
          <w:lang w:val="en-US"/>
        </w:rPr>
        <w:t>Institution will obtain patent and copyright agreements to effectuate the purposes of this Agreement from all individuals who perform any part of the Research.</w:t>
      </w:r>
    </w:p>
    <w:p>
      <w:pPr>
        <w:pStyle w:val="Default"/>
        <w:numPr>
          <w:ilvl w:val="0"/>
          <w:numId w:val="31"/>
        </w:numPr>
        <w:tabs>
          <w:tab w:val="num" w:pos="504"/>
          <w:tab w:val="clear" w:pos="0"/>
        </w:tabs>
        <w:bidi w:val="0"/>
        <w:spacing w:after="140"/>
        <w:ind w:left="504" w:right="0" w:hanging="504"/>
        <w:jc w:val="left"/>
        <w:rPr>
          <w:position w:val="0"/>
          <w:rtl w:val="0"/>
        </w:rPr>
      </w:pPr>
      <w:r>
        <w:rPr>
          <w:rFonts w:ascii="Helvetica"/>
          <w:rtl w:val="0"/>
          <w:lang w:val="en-US"/>
        </w:rPr>
        <w:t>PUBLICATION OF RESULTS</w:t>
      </w:r>
    </w:p>
    <w:p>
      <w:pPr>
        <w:pStyle w:val="Default"/>
        <w:numPr>
          <w:ilvl w:val="1"/>
          <w:numId w:val="31"/>
        </w:numPr>
        <w:tabs>
          <w:tab w:val="left" w:pos="360"/>
          <w:tab w:val="num" w:pos="1224"/>
          <w:tab w:val="clear" w:pos="0"/>
        </w:tabs>
        <w:bidi w:val="0"/>
        <w:spacing w:after="140"/>
        <w:ind w:left="1224" w:right="0" w:hanging="720"/>
        <w:jc w:val="left"/>
        <w:rPr>
          <w:position w:val="0"/>
          <w:rtl w:val="0"/>
        </w:rPr>
      </w:pPr>
      <w:r>
        <w:rPr>
          <w:rFonts w:ascii="Helvetica"/>
          <w:rtl w:val="0"/>
          <w:lang w:val="en-US"/>
        </w:rPr>
        <w:t xml:space="preserve">[If applicable] The Research being a multi-center Research, no results concerning the Research may be published prior to the receipt and analysis of the Research results from all Research centers or the Research has been completed in all centers. </w:t>
      </w:r>
    </w:p>
    <w:p>
      <w:pPr>
        <w:pStyle w:val="Default"/>
        <w:numPr>
          <w:ilvl w:val="1"/>
          <w:numId w:val="31"/>
        </w:numPr>
        <w:tabs>
          <w:tab w:val="left" w:pos="360"/>
          <w:tab w:val="num" w:pos="1224"/>
          <w:tab w:val="clear" w:pos="0"/>
        </w:tabs>
        <w:bidi w:val="0"/>
        <w:spacing w:after="140"/>
        <w:ind w:left="1224" w:right="0" w:hanging="720"/>
        <w:jc w:val="left"/>
        <w:rPr>
          <w:position w:val="0"/>
          <w:rtl w:val="0"/>
        </w:rPr>
      </w:pPr>
      <w:r>
        <w:rPr>
          <w:rFonts w:ascii="Helvetica"/>
          <w:rtl w:val="0"/>
          <w:lang w:val="en-US"/>
        </w:rPr>
        <w:t xml:space="preserve">[If applicable] The principal investigator of the entire multi-center Research based in Institution-the UNIVERSITY or the entity responsible for the publication of the Research results shall be responsible for publication of the Research results. </w:t>
      </w:r>
    </w:p>
    <w:p>
      <w:pPr>
        <w:pStyle w:val="Default"/>
        <w:numPr>
          <w:ilvl w:val="1"/>
          <w:numId w:val="31"/>
        </w:numPr>
        <w:tabs>
          <w:tab w:val="left" w:pos="360"/>
          <w:tab w:val="num" w:pos="1224"/>
          <w:tab w:val="clear" w:pos="0"/>
        </w:tabs>
        <w:bidi w:val="0"/>
        <w:spacing w:after="140"/>
        <w:ind w:left="1224" w:right="0" w:hanging="720"/>
        <w:jc w:val="left"/>
        <w:rPr>
          <w:position w:val="0"/>
          <w:rtl w:val="0"/>
        </w:rPr>
      </w:pPr>
      <w:r>
        <w:rPr>
          <w:rFonts w:ascii="Helvetica"/>
          <w:rtl w:val="0"/>
          <w:lang w:val="en-US"/>
        </w:rPr>
        <w:t xml:space="preserve">[If applicable] Other investigators may not publish any separate publications concerning the Research prior to the publication of Research results covering all Research centers. In the event the principal investigator of the entire multi-center Research or the entity in charge of the publication decides, that the Research results of a multi-center Research shall not be published, an individual investigator may publish his/her own Research records. the UNIVERSITY shall inform the investigators of the decision not to publish the results of a multi-center Research. </w:t>
      </w:r>
    </w:p>
    <w:p>
      <w:pPr>
        <w:pStyle w:val="Default"/>
        <w:numPr>
          <w:ilvl w:val="1"/>
          <w:numId w:val="31"/>
        </w:numPr>
        <w:tabs>
          <w:tab w:val="left" w:pos="360"/>
          <w:tab w:val="num" w:pos="1224"/>
          <w:tab w:val="clear" w:pos="0"/>
        </w:tabs>
        <w:bidi w:val="0"/>
        <w:spacing w:after="140"/>
        <w:ind w:left="1224" w:right="0" w:hanging="720"/>
        <w:jc w:val="left"/>
        <w:rPr>
          <w:position w:val="0"/>
          <w:rtl w:val="0"/>
        </w:rPr>
      </w:pPr>
      <w:r>
        <w:rPr>
          <w:rFonts w:ascii="Helvetica"/>
          <w:rtl w:val="0"/>
          <w:lang w:val="en-US"/>
        </w:rPr>
        <w:t xml:space="preserve">Any possibly patentable Results or Results, which could be protected by any other industrial rights, shall not be published prior to filing the patent applications or other industrial property protection related thereto with the appropriate authorities. </w:t>
      </w:r>
    </w:p>
    <w:p>
      <w:pPr>
        <w:pStyle w:val="Default"/>
        <w:numPr>
          <w:ilvl w:val="1"/>
          <w:numId w:val="31"/>
        </w:numPr>
        <w:tabs>
          <w:tab w:val="left" w:pos="360"/>
          <w:tab w:val="num" w:pos="1224"/>
          <w:tab w:val="clear" w:pos="0"/>
        </w:tabs>
        <w:bidi w:val="0"/>
        <w:spacing w:after="140"/>
        <w:ind w:left="1224" w:right="0" w:hanging="720"/>
        <w:jc w:val="left"/>
        <w:rPr>
          <w:position w:val="0"/>
          <w:rtl w:val="0"/>
        </w:rPr>
      </w:pPr>
      <w:r>
        <w:rPr>
          <w:rFonts w:ascii="Helvetica"/>
          <w:rtl w:val="0"/>
          <w:lang w:val="en-US"/>
        </w:rPr>
        <w:t>Upon termination of the Research, the investigator has apart from the aforementioned restrictions concerning multi-center trials, the right to independently analyse his/her own Research results and publish them with the exception to information regarded as confidential by the UNIVERSITY. the UNIVERSITY shall obtain the manuscript of the publication for its assessment sixty (60) days prior to it being submitted for publication. Should the UNIVERSITY inform the investigator of its intention to apply for a patent relating to the facts presented in the publication, the publication shall be further postponed for a maximum period of 120 days</w:t>
      </w:r>
      <w:r>
        <w:rPr>
          <w:rFonts w:ascii="Helvetica"/>
          <w:rtl w:val="0"/>
          <w:lang w:val="en-US"/>
        </w:rPr>
        <w:t>.</w:t>
      </w:r>
    </w:p>
    <w:p>
      <w:pPr>
        <w:pStyle w:val="Default"/>
        <w:numPr>
          <w:ilvl w:val="0"/>
          <w:numId w:val="31"/>
        </w:numPr>
        <w:tabs>
          <w:tab w:val="num" w:pos="504"/>
          <w:tab w:val="clear" w:pos="0"/>
        </w:tabs>
        <w:bidi w:val="0"/>
        <w:spacing w:after="140"/>
        <w:ind w:left="504" w:right="0" w:hanging="504"/>
        <w:jc w:val="left"/>
        <w:rPr>
          <w:position w:val="0"/>
          <w:rtl w:val="0"/>
        </w:rPr>
      </w:pPr>
      <w:r>
        <w:rPr>
          <w:rFonts w:ascii="Helvetica"/>
          <w:rtl w:val="0"/>
          <w:lang w:val="en-US"/>
        </w:rPr>
        <w:t>ASSIGNMENT</w:t>
      </w:r>
      <w:r>
        <w:rPr>
          <w:rFonts w:ascii="Helvetica"/>
          <w:rtl w:val="0"/>
          <w:lang w:val="en-US"/>
        </w:rPr>
        <w:t xml:space="preserve"> </w:t>
      </w:r>
      <w:r>
        <w:rPr>
          <w:rFonts w:hAnsi="Helvetica" w:hint="default"/>
          <w:rtl w:val="0"/>
          <w:lang w:val="en-US"/>
        </w:rPr>
        <w:t>—</w:t>
      </w:r>
      <w:r>
        <w:rPr>
          <w:rFonts w:ascii="Helvetica"/>
          <w:rtl w:val="0"/>
          <w:lang w:val="en-US"/>
        </w:rPr>
        <w:t xml:space="preserve">The parties may not assign this agreement, any part thereof, or any right or obligation related thereto to any third party without the prior written consent of the other party. </w:t>
      </w:r>
    </w:p>
    <w:p>
      <w:pPr>
        <w:pStyle w:val="Default"/>
        <w:numPr>
          <w:ilvl w:val="0"/>
          <w:numId w:val="31"/>
        </w:numPr>
        <w:tabs>
          <w:tab w:val="num" w:pos="504"/>
          <w:tab w:val="clear" w:pos="0"/>
        </w:tabs>
        <w:bidi w:val="0"/>
        <w:spacing w:after="140"/>
        <w:ind w:left="504" w:right="0" w:hanging="504"/>
        <w:jc w:val="left"/>
        <w:rPr>
          <w:position w:val="0"/>
          <w:rtl w:val="0"/>
        </w:rPr>
      </w:pPr>
      <w:r>
        <w:rPr>
          <w:rFonts w:ascii="Helvetica"/>
          <w:rtl w:val="0"/>
          <w:lang w:val="en-US"/>
        </w:rPr>
        <w:t>AMENDMENTS</w:t>
      </w:r>
      <w:r>
        <w:rPr>
          <w:rFonts w:hAnsi="Helvetica" w:hint="default"/>
          <w:rtl w:val="0"/>
          <w:lang w:val="en-US"/>
        </w:rPr>
        <w:t xml:space="preserve"> —</w:t>
      </w:r>
      <w:r>
        <w:rPr>
          <w:rFonts w:ascii="Helvetica"/>
          <w:rtl w:val="0"/>
          <w:lang w:val="en-US"/>
        </w:rPr>
        <w:t xml:space="preserve"> All changes and amendments to this agreement shall be agreed in writing between the parties.</w:t>
      </w:r>
    </w:p>
    <w:p>
      <w:pPr>
        <w:pStyle w:val="Default"/>
        <w:numPr>
          <w:ilvl w:val="0"/>
          <w:numId w:val="31"/>
        </w:numPr>
        <w:tabs>
          <w:tab w:val="num" w:pos="504"/>
          <w:tab w:val="clear" w:pos="0"/>
        </w:tabs>
        <w:bidi w:val="0"/>
        <w:spacing w:after="140"/>
        <w:ind w:left="504" w:right="0" w:hanging="504"/>
        <w:jc w:val="left"/>
        <w:rPr>
          <w:position w:val="0"/>
          <w:rtl w:val="0"/>
        </w:rPr>
      </w:pPr>
      <w:r>
        <w:rPr>
          <w:rFonts w:ascii="Helvetica"/>
          <w:rtl w:val="0"/>
          <w:lang w:val="en-US"/>
        </w:rPr>
        <w:t>INDEMNIFICATION</w:t>
      </w:r>
      <w:r>
        <w:rPr>
          <w:rFonts w:hAnsi="Helvetica" w:hint="default"/>
          <w:rtl w:val="0"/>
          <w:lang w:val="en-US"/>
        </w:rPr>
        <w:t xml:space="preserve"> — </w:t>
      </w:r>
    </w:p>
    <w:p>
      <w:pPr>
        <w:pStyle w:val="Default"/>
        <w:numPr>
          <w:ilvl w:val="1"/>
          <w:numId w:val="31"/>
        </w:numPr>
        <w:tabs>
          <w:tab w:val="left" w:pos="360"/>
          <w:tab w:val="num" w:pos="1224"/>
          <w:tab w:val="clear" w:pos="0"/>
        </w:tabs>
        <w:bidi w:val="0"/>
        <w:spacing w:after="140"/>
        <w:ind w:left="1224" w:right="0" w:hanging="720"/>
        <w:jc w:val="left"/>
        <w:rPr>
          <w:position w:val="0"/>
          <w:rtl w:val="0"/>
        </w:rPr>
      </w:pPr>
      <w:r>
        <w:rPr>
          <w:rFonts w:ascii="Helvetica"/>
          <w:rtl w:val="0"/>
          <w:lang w:val="en-US"/>
        </w:rPr>
        <w:t>T</w:t>
      </w:r>
      <w:r>
        <w:rPr>
          <w:rFonts w:ascii="Helvetica"/>
          <w:rtl w:val="0"/>
          <w:lang w:val="en-US"/>
        </w:rPr>
        <w:t>he UNIVERSITY shall indemnify and hold harmless the Institution from any and all liability of Research subjects, loss, or damage it may suffer as a result of the UNIVERSITY</w:t>
      </w:r>
      <w:r>
        <w:rPr>
          <w:rFonts w:hAnsi="Helvetica" w:hint="default"/>
          <w:rtl w:val="0"/>
          <w:lang w:val="en-US"/>
        </w:rPr>
        <w:t>’</w:t>
      </w:r>
      <w:r>
        <w:rPr>
          <w:rFonts w:ascii="Helvetica"/>
          <w:rtl w:val="0"/>
          <w:lang w:val="en-US"/>
        </w:rPr>
        <w:t xml:space="preserve">S negligence or breach of contract or caused by the Research Devices and medicines, compliance with the Protocol, or use of the Results. </w:t>
      </w:r>
    </w:p>
    <w:p>
      <w:pPr>
        <w:pStyle w:val="Default"/>
        <w:numPr>
          <w:ilvl w:val="1"/>
          <w:numId w:val="31"/>
        </w:numPr>
        <w:tabs>
          <w:tab w:val="left" w:pos="360"/>
          <w:tab w:val="num" w:pos="1224"/>
          <w:tab w:val="clear" w:pos="0"/>
        </w:tabs>
        <w:bidi w:val="0"/>
        <w:spacing w:after="140"/>
        <w:ind w:left="1224" w:right="0" w:hanging="720"/>
        <w:jc w:val="left"/>
        <w:rPr>
          <w:position w:val="0"/>
          <w:rtl w:val="0"/>
        </w:rPr>
      </w:pPr>
      <w:r>
        <w:rPr>
          <w:rFonts w:ascii="Helvetica"/>
          <w:rtl w:val="0"/>
          <w:lang w:val="en-US"/>
        </w:rPr>
        <w:t>The Institution agrees to indemnify and hold harmless the UNIVERSITY from any and all liability of Research participants, loss, or damage it may suffer as a result of the Institution</w:t>
      </w:r>
      <w:r>
        <w:rPr>
          <w:rFonts w:hAnsi="Helvetica" w:hint="default"/>
          <w:rtl w:val="0"/>
          <w:lang w:val="en-US"/>
        </w:rPr>
        <w:t>’</w:t>
      </w:r>
      <w:r>
        <w:rPr>
          <w:rFonts w:ascii="Helvetica"/>
          <w:rtl w:val="0"/>
          <w:lang w:val="en-US"/>
        </w:rPr>
        <w:t>s negligence or breach of contract.</w:t>
      </w:r>
    </w:p>
    <w:p>
      <w:pPr>
        <w:pStyle w:val="Default"/>
        <w:numPr>
          <w:ilvl w:val="0"/>
          <w:numId w:val="31"/>
        </w:numPr>
        <w:tabs>
          <w:tab w:val="num" w:pos="504"/>
          <w:tab w:val="clear" w:pos="0"/>
        </w:tabs>
        <w:bidi w:val="0"/>
        <w:spacing w:after="140"/>
        <w:ind w:left="504" w:right="0" w:hanging="504"/>
        <w:jc w:val="left"/>
        <w:rPr>
          <w:position w:val="0"/>
          <w:rtl w:val="0"/>
        </w:rPr>
      </w:pPr>
      <w:r>
        <w:rPr>
          <w:rFonts w:ascii="Helvetica"/>
          <w:rtl w:val="0"/>
          <w:lang w:val="en-US"/>
        </w:rPr>
        <w:t>ENSURING CONDUCT OF THE STUDY</w:t>
      </w:r>
      <w:r>
        <w:rPr>
          <w:rFonts w:ascii="Helvetica"/>
          <w:rtl w:val="0"/>
          <w:lang w:val="en-US"/>
        </w:rPr>
        <w:t>. The Institution shall be responsible for ensuring sufficient and appropriate resources for the conduct of the Research, and that no other than legal obligations or commitments of the Institution of the Research cause unreasonable damage to or delay in conducting the Research as set forth in this agreement.</w:t>
      </w:r>
    </w:p>
    <w:p>
      <w:pPr>
        <w:pStyle w:val="Default"/>
        <w:numPr>
          <w:ilvl w:val="0"/>
          <w:numId w:val="31"/>
        </w:numPr>
        <w:tabs>
          <w:tab w:val="num" w:pos="504"/>
          <w:tab w:val="clear" w:pos="0"/>
        </w:tabs>
        <w:bidi w:val="0"/>
        <w:spacing w:after="140"/>
        <w:ind w:left="504" w:right="0" w:hanging="504"/>
        <w:jc w:val="left"/>
        <w:rPr>
          <w:position w:val="0"/>
          <w:rtl w:val="0"/>
        </w:rPr>
      </w:pPr>
      <w:r>
        <w:rPr>
          <w:rFonts w:ascii="Helvetica"/>
          <w:rtl w:val="0"/>
          <w:lang w:val="en-US"/>
        </w:rPr>
        <w:t>FORCE MAJEURE</w:t>
      </w:r>
    </w:p>
    <w:p>
      <w:pPr>
        <w:pStyle w:val="Default"/>
        <w:numPr>
          <w:ilvl w:val="1"/>
          <w:numId w:val="31"/>
        </w:numPr>
        <w:tabs>
          <w:tab w:val="left" w:pos="360"/>
          <w:tab w:val="num" w:pos="1224"/>
          <w:tab w:val="clear" w:pos="0"/>
        </w:tabs>
        <w:bidi w:val="0"/>
        <w:spacing w:after="140"/>
        <w:ind w:left="1224" w:right="0" w:hanging="720"/>
        <w:jc w:val="left"/>
        <w:rPr>
          <w:position w:val="0"/>
          <w:rtl w:val="0"/>
        </w:rPr>
      </w:pPr>
      <w:r>
        <w:rPr>
          <w:rFonts w:ascii="Helvetica"/>
          <w:rtl w:val="0"/>
          <w:lang w:val="en-US"/>
        </w:rPr>
        <w:t xml:space="preserve">Any event occurring after signing the agreement, which a party could not reasonably have taken into account at the time of the conclusion of the agreement and which prevents or delays the affected party from fulfilling of its obligations under the agreement or makes the fulfilment thereof unreasonably difficult and which can not be overcome without unreasonable loss of time or cost, shall constitute an event of force majeure. </w:t>
      </w:r>
    </w:p>
    <w:p>
      <w:pPr>
        <w:pStyle w:val="Default"/>
        <w:numPr>
          <w:ilvl w:val="1"/>
          <w:numId w:val="31"/>
        </w:numPr>
        <w:tabs>
          <w:tab w:val="left" w:pos="360"/>
          <w:tab w:val="num" w:pos="1224"/>
          <w:tab w:val="clear" w:pos="0"/>
        </w:tabs>
        <w:bidi w:val="0"/>
        <w:spacing w:after="140"/>
        <w:ind w:left="1224" w:right="0" w:hanging="720"/>
        <w:jc w:val="left"/>
        <w:rPr>
          <w:position w:val="0"/>
          <w:rtl w:val="0"/>
        </w:rPr>
      </w:pPr>
      <w:r>
        <w:rPr>
          <w:rFonts w:ascii="Helvetica"/>
          <w:rtl w:val="0"/>
          <w:lang w:val="en-US"/>
        </w:rPr>
        <w:t xml:space="preserve">An event of force majeure shall include: strike, war, revolt, import or export prohibition, acts of God, interruption of public traffic or distribution of energy, legal labour dispute, fire or any other reason having as severe and unusual effects beyond the control of the party. </w:t>
      </w:r>
    </w:p>
    <w:p>
      <w:pPr>
        <w:pStyle w:val="Default"/>
        <w:numPr>
          <w:ilvl w:val="1"/>
          <w:numId w:val="31"/>
        </w:numPr>
        <w:tabs>
          <w:tab w:val="left" w:pos="360"/>
          <w:tab w:val="num" w:pos="1224"/>
          <w:tab w:val="clear" w:pos="0"/>
        </w:tabs>
        <w:bidi w:val="0"/>
        <w:spacing w:after="140"/>
        <w:ind w:left="1224" w:right="0" w:hanging="720"/>
        <w:jc w:val="left"/>
        <w:rPr>
          <w:position w:val="0"/>
          <w:rtl w:val="0"/>
        </w:rPr>
      </w:pPr>
      <w:r>
        <w:rPr>
          <w:rFonts w:ascii="Helvetica"/>
          <w:rtl w:val="0"/>
          <w:lang w:val="en-US"/>
        </w:rPr>
        <w:t xml:space="preserve">If a party would wish to invoke existence of an event of force majeure as a cause for the non-compliance with any of its obligations under the agreement or delay or exemption from liability, it shall without delay inform the other party of the delay or termination of its contractual obligation in writing. </w:t>
      </w:r>
    </w:p>
    <w:p>
      <w:pPr>
        <w:pStyle w:val="Default"/>
        <w:numPr>
          <w:ilvl w:val="0"/>
          <w:numId w:val="31"/>
        </w:numPr>
        <w:tabs>
          <w:tab w:val="num" w:pos="504"/>
          <w:tab w:val="clear" w:pos="0"/>
        </w:tabs>
        <w:bidi w:val="0"/>
        <w:spacing w:after="140"/>
        <w:ind w:left="504" w:right="0" w:hanging="504"/>
        <w:jc w:val="left"/>
        <w:rPr>
          <w:position w:val="0"/>
          <w:rtl w:val="0"/>
        </w:rPr>
      </w:pPr>
      <w:r>
        <w:rPr>
          <w:rFonts w:ascii="Helvetica"/>
          <w:rtl w:val="0"/>
          <w:lang w:val="en-US"/>
        </w:rPr>
        <w:t>RETENTION AND DESTRUCTION OF STUDY RECORDS</w:t>
      </w:r>
    </w:p>
    <w:p>
      <w:pPr>
        <w:pStyle w:val="Default"/>
        <w:numPr>
          <w:ilvl w:val="1"/>
          <w:numId w:val="31"/>
        </w:numPr>
        <w:tabs>
          <w:tab w:val="left" w:pos="360"/>
          <w:tab w:val="num" w:pos="1224"/>
          <w:tab w:val="clear" w:pos="0"/>
        </w:tabs>
        <w:bidi w:val="0"/>
        <w:spacing w:after="140"/>
        <w:ind w:left="1224" w:right="0" w:hanging="720"/>
        <w:jc w:val="left"/>
        <w:rPr>
          <w:position w:val="0"/>
          <w:rtl w:val="0"/>
        </w:rPr>
      </w:pPr>
      <w:r>
        <w:rPr>
          <w:rFonts w:ascii="Helvetica"/>
          <w:rtl w:val="0"/>
          <w:lang w:val="en-US"/>
        </w:rPr>
        <w:t>The Institution shall store the original Research results and codes at minimum fifteen (15) years after termination of the Research. The storage of Research records is included in the compensation paid by the UNIVERSITY to the Institution for the conduct of the Research.</w:t>
      </w:r>
    </w:p>
    <w:p>
      <w:pPr>
        <w:pStyle w:val="Default"/>
        <w:numPr>
          <w:ilvl w:val="1"/>
          <w:numId w:val="31"/>
        </w:numPr>
        <w:tabs>
          <w:tab w:val="left" w:pos="360"/>
          <w:tab w:val="num" w:pos="1224"/>
          <w:tab w:val="clear" w:pos="0"/>
        </w:tabs>
        <w:bidi w:val="0"/>
        <w:spacing w:after="140"/>
        <w:ind w:left="1224" w:right="0" w:hanging="720"/>
        <w:jc w:val="left"/>
        <w:rPr>
          <w:position w:val="0"/>
          <w:rtl w:val="0"/>
        </w:rPr>
      </w:pPr>
      <w:r>
        <w:rPr>
          <w:rFonts w:ascii="Helvetica"/>
          <w:rtl w:val="0"/>
          <w:lang w:val="en-US"/>
        </w:rPr>
        <w:t>T</w:t>
      </w:r>
      <w:r>
        <w:rPr>
          <w:rFonts w:ascii="Helvetica"/>
          <w:rtl w:val="0"/>
          <w:lang w:val="en-US"/>
        </w:rPr>
        <w:t xml:space="preserve">he UNIVERSITY shall notify the Institution in good time in advance and in writing if it wants the Institution to keep the records or codes after the above-mentioned 15 years. </w:t>
      </w:r>
    </w:p>
    <w:p>
      <w:pPr>
        <w:pStyle w:val="Default"/>
        <w:numPr>
          <w:ilvl w:val="1"/>
          <w:numId w:val="31"/>
        </w:numPr>
        <w:tabs>
          <w:tab w:val="left" w:pos="360"/>
          <w:tab w:val="num" w:pos="1224"/>
          <w:tab w:val="clear" w:pos="0"/>
        </w:tabs>
        <w:bidi w:val="0"/>
        <w:spacing w:after="140"/>
        <w:ind w:left="1224" w:right="0" w:hanging="720"/>
        <w:jc w:val="left"/>
        <w:rPr>
          <w:position w:val="0"/>
          <w:rtl w:val="0"/>
        </w:rPr>
      </w:pPr>
      <w:r>
        <w:rPr>
          <w:rFonts w:ascii="Helvetica"/>
          <w:rtl w:val="0"/>
          <w:lang w:val="en-US"/>
        </w:rPr>
        <w:t>T</w:t>
      </w:r>
      <w:r>
        <w:rPr>
          <w:rFonts w:ascii="Helvetica"/>
          <w:rtl w:val="0"/>
          <w:lang w:val="en-US"/>
        </w:rPr>
        <w:t xml:space="preserve">he UNIVERSITY shall notify the Institution of the time after which the records related to the Research must no longer be stored, and reimburse the Institution all additional costs incurred due to the storage exceeding fifteen (15) years. With respect to storage of records, the instructions set forth in Sections 4.9. and 5.5 of the ICH GCP are followed. </w:t>
      </w:r>
    </w:p>
    <w:p>
      <w:pPr>
        <w:pStyle w:val="Default"/>
        <w:numPr>
          <w:ilvl w:val="0"/>
          <w:numId w:val="33"/>
        </w:numPr>
        <w:tabs>
          <w:tab w:val="num" w:pos="360"/>
          <w:tab w:val="clear" w:pos="0"/>
        </w:tabs>
        <w:bidi w:val="0"/>
        <w:spacing w:after="140"/>
        <w:ind w:left="360" w:right="0" w:hanging="360"/>
        <w:jc w:val="left"/>
        <w:rPr>
          <w:position w:val="0"/>
          <w:rtl w:val="0"/>
        </w:rPr>
      </w:pPr>
      <w:r>
        <w:rPr>
          <w:rFonts w:ascii="Helvetica"/>
          <w:rtl w:val="0"/>
          <w:lang w:val="en-US"/>
        </w:rPr>
        <w:t>TRANSPARENCY</w:t>
      </w:r>
      <w:r>
        <w:rPr>
          <w:rFonts w:ascii="Helvetica"/>
          <w:rtl w:val="0"/>
          <w:lang w:val="en-US"/>
        </w:rPr>
        <w:t xml:space="preserve">. Investigators shall declare that the UNIVERSITY has provided her/him with funding for the Research whenever she/he writes or speaks in public about a matter that is the subject of this agreement or about any other issue relating to the UNIVERSITY. </w:t>
      </w:r>
    </w:p>
    <w:p>
      <w:pPr>
        <w:pStyle w:val="Default"/>
        <w:numPr>
          <w:ilvl w:val="0"/>
          <w:numId w:val="33"/>
        </w:numPr>
        <w:tabs>
          <w:tab w:val="num" w:pos="360"/>
          <w:tab w:val="clear" w:pos="0"/>
        </w:tabs>
        <w:bidi w:val="0"/>
        <w:spacing w:after="140"/>
        <w:ind w:left="360" w:right="0" w:hanging="360"/>
        <w:jc w:val="left"/>
        <w:rPr>
          <w:position w:val="0"/>
          <w:rtl w:val="0"/>
        </w:rPr>
      </w:pPr>
      <w:r>
        <w:rPr>
          <w:rFonts w:ascii="Helvetica"/>
          <w:rtl w:val="0"/>
          <w:lang w:val="en-US"/>
        </w:rPr>
        <w:t>COMPLAINTS AND LIABILITIES</w:t>
      </w:r>
    </w:p>
    <w:p>
      <w:pPr>
        <w:pStyle w:val="Default"/>
        <w:numPr>
          <w:ilvl w:val="1"/>
          <w:numId w:val="33"/>
        </w:numPr>
        <w:tabs>
          <w:tab w:val="left" w:pos="360"/>
          <w:tab w:val="num" w:pos="1224"/>
          <w:tab w:val="clear" w:pos="0"/>
        </w:tabs>
        <w:bidi w:val="0"/>
        <w:spacing w:after="140"/>
        <w:ind w:left="1224" w:right="0" w:hanging="720"/>
        <w:jc w:val="left"/>
        <w:rPr>
          <w:position w:val="0"/>
          <w:rtl w:val="0"/>
        </w:rPr>
      </w:pPr>
      <w:r>
        <w:rPr>
          <w:rFonts w:ascii="Helvetica"/>
          <w:rtl w:val="0"/>
          <w:lang w:val="en-US"/>
        </w:rPr>
        <w:t xml:space="preserve">A party is obliged to notify the other party immediately in writing of all errors, omissions, and deficiencies detected in the conduct of the other party based on this agreement. Thereafter, the defaulting party has a duty to correct the reported error, omission, or deficiency. </w:t>
      </w:r>
    </w:p>
    <w:p>
      <w:pPr>
        <w:pStyle w:val="Default"/>
        <w:numPr>
          <w:ilvl w:val="1"/>
          <w:numId w:val="33"/>
        </w:numPr>
        <w:tabs>
          <w:tab w:val="left" w:pos="360"/>
          <w:tab w:val="num" w:pos="1224"/>
          <w:tab w:val="clear" w:pos="0"/>
        </w:tabs>
        <w:bidi w:val="0"/>
        <w:spacing w:after="140"/>
        <w:ind w:left="1224" w:right="0" w:hanging="720"/>
        <w:jc w:val="left"/>
        <w:rPr>
          <w:position w:val="0"/>
          <w:rtl w:val="0"/>
        </w:rPr>
      </w:pPr>
      <w:r>
        <w:rPr>
          <w:rFonts w:ascii="Helvetica"/>
          <w:rtl w:val="0"/>
          <w:lang w:val="en-US"/>
        </w:rPr>
        <w:t>A party shall be liable to compensate the other party the damages caused by its breach of contract. The parties shall not, however, be liable for any indirect or consequential damages. Except for the damages caused deliberately or by gross negligence.</w:t>
      </w:r>
    </w:p>
    <w:p>
      <w:pPr>
        <w:pStyle w:val="Default"/>
        <w:numPr>
          <w:ilvl w:val="0"/>
          <w:numId w:val="33"/>
        </w:numPr>
        <w:tabs>
          <w:tab w:val="num" w:pos="360"/>
          <w:tab w:val="clear" w:pos="0"/>
        </w:tabs>
        <w:bidi w:val="0"/>
        <w:spacing w:after="140"/>
        <w:ind w:left="360" w:right="0" w:hanging="360"/>
        <w:jc w:val="left"/>
        <w:rPr>
          <w:position w:val="0"/>
          <w:rtl w:val="0"/>
        </w:rPr>
      </w:pPr>
      <w:r>
        <w:rPr>
          <w:rFonts w:ascii="Helvetica"/>
          <w:rtl w:val="0"/>
          <w:lang w:val="en-US"/>
        </w:rPr>
        <w:t>TERM AND TERMINATION OF THE AGREEMENT</w:t>
      </w:r>
    </w:p>
    <w:p>
      <w:pPr>
        <w:pStyle w:val="Default"/>
        <w:numPr>
          <w:ilvl w:val="1"/>
          <w:numId w:val="35"/>
        </w:numPr>
        <w:tabs>
          <w:tab w:val="left" w:pos="360"/>
          <w:tab w:val="num" w:pos="864"/>
          <w:tab w:val="clear" w:pos="0"/>
        </w:tabs>
        <w:bidi w:val="0"/>
        <w:spacing w:after="140"/>
        <w:ind w:left="864" w:right="0" w:hanging="360"/>
        <w:jc w:val="left"/>
        <w:rPr>
          <w:position w:val="0"/>
          <w:rtl w:val="0"/>
        </w:rPr>
      </w:pPr>
      <w:r>
        <w:rPr>
          <w:rFonts w:ascii="Helvetica"/>
          <w:rtl w:val="0"/>
          <w:lang w:val="en-US"/>
        </w:rPr>
        <w:t xml:space="preserve">This agreement shall become effective upon signing by both parties. The agreement shall continue in effect until _______________ or until both parties have fulfilled their obligations set forth by this agreement. </w:t>
      </w:r>
    </w:p>
    <w:p>
      <w:pPr>
        <w:pStyle w:val="Default"/>
        <w:numPr>
          <w:ilvl w:val="1"/>
          <w:numId w:val="35"/>
        </w:numPr>
        <w:tabs>
          <w:tab w:val="left" w:pos="360"/>
          <w:tab w:val="num" w:pos="864"/>
          <w:tab w:val="clear" w:pos="0"/>
        </w:tabs>
        <w:bidi w:val="0"/>
        <w:spacing w:after="140"/>
        <w:ind w:left="864" w:right="0" w:hanging="360"/>
        <w:jc w:val="left"/>
        <w:rPr>
          <w:position w:val="0"/>
          <w:rtl w:val="0"/>
        </w:rPr>
      </w:pPr>
      <w:r>
        <w:rPr>
          <w:rFonts w:ascii="Helvetica"/>
          <w:rtl w:val="0"/>
          <w:lang w:val="en-US"/>
        </w:rPr>
        <w:t>Without prejudice to the term of the agreement, a party may terminate this agreement with immediate effect, if:</w:t>
      </w:r>
    </w:p>
    <w:p>
      <w:pPr>
        <w:pStyle w:val="Default"/>
        <w:numPr>
          <w:ilvl w:val="2"/>
          <w:numId w:val="35"/>
        </w:numPr>
        <w:tabs>
          <w:tab w:val="left" w:pos="360"/>
          <w:tab w:val="num" w:pos="1656"/>
          <w:tab w:val="clear" w:pos="0"/>
        </w:tabs>
        <w:bidi w:val="0"/>
        <w:spacing w:after="140"/>
        <w:ind w:left="1656" w:right="0" w:hanging="720"/>
        <w:jc w:val="left"/>
        <w:rPr>
          <w:position w:val="0"/>
          <w:rtl w:val="0"/>
        </w:rPr>
      </w:pPr>
      <w:r>
        <w:rPr>
          <w:rFonts w:ascii="Helvetica"/>
          <w:rtl w:val="0"/>
          <w:lang w:val="en-US"/>
        </w:rPr>
        <w:t>The other party is in material default of any of its obligations under this agreement and the breach is of significant importance to the other party,</w:t>
      </w:r>
    </w:p>
    <w:p>
      <w:pPr>
        <w:pStyle w:val="Default"/>
        <w:numPr>
          <w:ilvl w:val="2"/>
          <w:numId w:val="35"/>
        </w:numPr>
        <w:tabs>
          <w:tab w:val="left" w:pos="360"/>
          <w:tab w:val="num" w:pos="1656"/>
          <w:tab w:val="clear" w:pos="0"/>
        </w:tabs>
        <w:bidi w:val="0"/>
        <w:spacing w:after="140"/>
        <w:ind w:left="1656" w:right="0" w:hanging="720"/>
        <w:jc w:val="left"/>
        <w:rPr>
          <w:position w:val="0"/>
          <w:rtl w:val="0"/>
        </w:rPr>
      </w:pPr>
      <w:r>
        <w:rPr>
          <w:rFonts w:ascii="Helvetica"/>
          <w:rtl w:val="0"/>
          <w:lang w:val="en-US"/>
        </w:rPr>
        <w:t>The other party fails to comply with its obligations under this agreement and has not corrected its default, omission, or deficiency within four (4) weeks after the non-defaulting party has given the defaulting party written notice thereof.</w:t>
      </w:r>
    </w:p>
    <w:p>
      <w:pPr>
        <w:pStyle w:val="Default"/>
        <w:numPr>
          <w:ilvl w:val="2"/>
          <w:numId w:val="35"/>
        </w:numPr>
        <w:tabs>
          <w:tab w:val="left" w:pos="360"/>
          <w:tab w:val="num" w:pos="1656"/>
          <w:tab w:val="clear" w:pos="0"/>
        </w:tabs>
        <w:bidi w:val="0"/>
        <w:spacing w:after="140"/>
        <w:ind w:left="1656" w:right="0" w:hanging="720"/>
        <w:jc w:val="left"/>
        <w:rPr>
          <w:position w:val="0"/>
          <w:rtl w:val="0"/>
        </w:rPr>
      </w:pPr>
      <w:r>
        <w:rPr>
          <w:rFonts w:ascii="Helvetica"/>
          <w:rtl w:val="0"/>
          <w:lang w:val="en-US"/>
        </w:rPr>
        <w:t xml:space="preserve">The principal investigator, the Institution, or the UNIVERSITY has the right to suspend the conduct of the Research and serve notice of termination with immediate effect due to any cause relating to the safety of the participants or any ethical reason. </w:t>
      </w:r>
    </w:p>
    <w:p>
      <w:pPr>
        <w:pStyle w:val="Default"/>
        <w:numPr>
          <w:ilvl w:val="2"/>
          <w:numId w:val="35"/>
        </w:numPr>
        <w:tabs>
          <w:tab w:val="left" w:pos="360"/>
          <w:tab w:val="num" w:pos="1656"/>
          <w:tab w:val="clear" w:pos="0"/>
        </w:tabs>
        <w:bidi w:val="0"/>
        <w:spacing w:after="140"/>
        <w:ind w:left="1656" w:right="0" w:hanging="720"/>
        <w:jc w:val="left"/>
        <w:rPr>
          <w:position w:val="0"/>
          <w:rtl w:val="0"/>
        </w:rPr>
      </w:pPr>
      <w:r>
        <w:rPr>
          <w:rFonts w:ascii="Helvetica"/>
          <w:rtl w:val="0"/>
          <w:lang w:val="en-US"/>
        </w:rPr>
        <w:t>In the event a complaint based on the Research has not led to correction of an error or deficiency, the UNIVERSITY shall in addition have the right without separate obligation of compensation or refund to suspend the Research and terminate immediately in writing this agreement in the following circumstances:</w:t>
      </w:r>
    </w:p>
    <w:p>
      <w:pPr>
        <w:pStyle w:val="Default"/>
        <w:numPr>
          <w:ilvl w:val="3"/>
          <w:numId w:val="37"/>
        </w:numPr>
        <w:tabs>
          <w:tab w:val="left" w:pos="360"/>
          <w:tab w:val="num" w:pos="2016"/>
          <w:tab w:val="clear" w:pos="0"/>
        </w:tabs>
        <w:bidi w:val="0"/>
        <w:spacing w:after="140"/>
        <w:ind w:left="2016" w:right="0" w:hanging="360"/>
        <w:jc w:val="left"/>
        <w:rPr>
          <w:position w:val="0"/>
          <w:rtl w:val="0"/>
        </w:rPr>
      </w:pPr>
      <w:r>
        <w:rPr>
          <w:rFonts w:ascii="Helvetica"/>
          <w:rtl w:val="0"/>
          <w:lang w:val="en-US"/>
        </w:rPr>
        <w:t>If a favourable opinion of the Ethics Committee is not obtained,</w:t>
      </w:r>
    </w:p>
    <w:p>
      <w:pPr>
        <w:pStyle w:val="Default"/>
        <w:numPr>
          <w:ilvl w:val="3"/>
          <w:numId w:val="37"/>
        </w:numPr>
        <w:tabs>
          <w:tab w:val="left" w:pos="360"/>
          <w:tab w:val="num" w:pos="2016"/>
          <w:tab w:val="clear" w:pos="0"/>
        </w:tabs>
        <w:bidi w:val="0"/>
        <w:spacing w:after="140"/>
        <w:ind w:left="2016" w:right="0" w:hanging="360"/>
        <w:jc w:val="left"/>
        <w:rPr>
          <w:position w:val="0"/>
          <w:rtl w:val="0"/>
        </w:rPr>
      </w:pPr>
      <w:r>
        <w:rPr>
          <w:rFonts w:ascii="Helvetica"/>
          <w:rtl w:val="0"/>
          <w:lang w:val="en-US"/>
        </w:rPr>
        <w:t>If no subjects have been recruited within _____months followed by the initial visit of the UNIVERSITY,</w:t>
      </w:r>
    </w:p>
    <w:p>
      <w:pPr>
        <w:pStyle w:val="Default"/>
        <w:numPr>
          <w:ilvl w:val="3"/>
          <w:numId w:val="37"/>
        </w:numPr>
        <w:tabs>
          <w:tab w:val="left" w:pos="360"/>
          <w:tab w:val="num" w:pos="2016"/>
          <w:tab w:val="clear" w:pos="0"/>
        </w:tabs>
        <w:bidi w:val="0"/>
        <w:spacing w:after="140"/>
        <w:ind w:left="2016" w:right="0" w:hanging="360"/>
        <w:jc w:val="left"/>
        <w:rPr>
          <w:position w:val="0"/>
          <w:rtl w:val="0"/>
        </w:rPr>
      </w:pPr>
      <w:r>
        <w:rPr>
          <w:rFonts w:ascii="Helvetica"/>
          <w:rtl w:val="0"/>
          <w:lang w:val="en-US"/>
        </w:rPr>
        <w:t>If the Principal Investigator has enrolled Research participants, who do not fulfill the criteria set for the subjects as defined by the Protocol,</w:t>
      </w:r>
    </w:p>
    <w:p>
      <w:pPr>
        <w:pStyle w:val="Default"/>
        <w:numPr>
          <w:ilvl w:val="3"/>
          <w:numId w:val="37"/>
        </w:numPr>
        <w:tabs>
          <w:tab w:val="left" w:pos="360"/>
          <w:tab w:val="num" w:pos="2016"/>
          <w:tab w:val="clear" w:pos="0"/>
        </w:tabs>
        <w:bidi w:val="0"/>
        <w:spacing w:after="140"/>
        <w:ind w:left="2016" w:right="0" w:hanging="360"/>
        <w:jc w:val="left"/>
        <w:rPr>
          <w:position w:val="0"/>
          <w:rtl w:val="0"/>
        </w:rPr>
      </w:pPr>
      <w:r>
        <w:rPr>
          <w:rFonts w:ascii="Helvetica"/>
          <w:rtl w:val="0"/>
          <w:lang w:val="en-US"/>
        </w:rPr>
        <w:t>If the Principal Investigator does not follow the Protocol,</w:t>
      </w:r>
    </w:p>
    <w:p>
      <w:pPr>
        <w:pStyle w:val="Default"/>
        <w:numPr>
          <w:ilvl w:val="3"/>
          <w:numId w:val="37"/>
        </w:numPr>
        <w:tabs>
          <w:tab w:val="left" w:pos="360"/>
          <w:tab w:val="num" w:pos="2016"/>
          <w:tab w:val="clear" w:pos="0"/>
        </w:tabs>
        <w:bidi w:val="0"/>
        <w:spacing w:after="140"/>
        <w:ind w:left="2016" w:right="0" w:hanging="360"/>
        <w:jc w:val="left"/>
        <w:rPr>
          <w:position w:val="0"/>
          <w:rtl w:val="0"/>
        </w:rPr>
      </w:pPr>
      <w:r>
        <w:rPr>
          <w:rFonts w:ascii="Helvetica"/>
          <w:rtl w:val="0"/>
          <w:lang w:val="en-US"/>
        </w:rPr>
        <w:t>If the Principal Investigator fails to comply with the 2017 National Ethical Guidelines for Health and Health-related Research.</w:t>
      </w:r>
    </w:p>
    <w:p>
      <w:pPr>
        <w:pStyle w:val="Default"/>
        <w:numPr>
          <w:ilvl w:val="3"/>
          <w:numId w:val="37"/>
        </w:numPr>
        <w:tabs>
          <w:tab w:val="left" w:pos="360"/>
          <w:tab w:val="num" w:pos="2016"/>
          <w:tab w:val="clear" w:pos="0"/>
        </w:tabs>
        <w:bidi w:val="0"/>
        <w:spacing w:after="140"/>
        <w:ind w:left="2016" w:right="0" w:hanging="360"/>
        <w:jc w:val="left"/>
        <w:rPr>
          <w:position w:val="0"/>
          <w:rtl w:val="0"/>
        </w:rPr>
      </w:pPr>
      <w:r>
        <w:rPr>
          <w:rFonts w:ascii="Helvetica"/>
          <w:rtl w:val="0"/>
          <w:lang w:val="en-US"/>
        </w:rPr>
        <w:t xml:space="preserve">If the Principal Investigator gives notice or is given notice by the unit conducting the Research or otherwise ceases to work for the Research as defined by this agreement, and the parties fail to reach mutual understanding on the new principal investigator, or </w:t>
      </w:r>
    </w:p>
    <w:p>
      <w:pPr>
        <w:pStyle w:val="Default"/>
        <w:numPr>
          <w:ilvl w:val="3"/>
          <w:numId w:val="37"/>
        </w:numPr>
        <w:tabs>
          <w:tab w:val="left" w:pos="360"/>
          <w:tab w:val="num" w:pos="2016"/>
          <w:tab w:val="clear" w:pos="0"/>
        </w:tabs>
        <w:bidi w:val="0"/>
        <w:spacing w:after="140"/>
        <w:ind w:left="2016" w:right="0" w:hanging="360"/>
        <w:jc w:val="left"/>
        <w:rPr>
          <w:position w:val="0"/>
          <w:rtl w:val="0"/>
        </w:rPr>
      </w:pPr>
      <w:r>
        <w:rPr>
          <w:rFonts w:ascii="Helvetica"/>
          <w:rtl w:val="0"/>
          <w:lang w:val="en-US"/>
        </w:rPr>
        <w:t>If the UNIVERSITY decides to terminate the Research for instance for scientific, ethical, or administrative reasons.</w:t>
      </w:r>
    </w:p>
    <w:p>
      <w:pPr>
        <w:pStyle w:val="Default"/>
        <w:tabs>
          <w:tab w:val="left" w:pos="360"/>
        </w:tabs>
        <w:bidi w:val="0"/>
        <w:spacing w:after="140"/>
        <w:ind w:left="1440" w:right="0" w:firstLine="0"/>
        <w:jc w:val="left"/>
        <w:rPr>
          <w:rtl w:val="0"/>
          <w:lang w:val="en-US"/>
        </w:rPr>
      </w:pPr>
      <w:r>
        <w:rPr>
          <w:rFonts w:ascii="Helvetica"/>
          <w:rtl w:val="0"/>
          <w:lang w:val="en-US"/>
        </w:rPr>
        <w:t xml:space="preserve">Provided that when the UNIVERSITY serves notice of termination due to any cause referred to in the preceding paragraph, the UNIVERSITY shall be oblige to compensate the Institution all necessary, irrevocable, documented, and direct costs incurred by the suspension of the Research due to the conduct of the Research. </w:t>
      </w:r>
    </w:p>
    <w:p>
      <w:pPr>
        <w:pStyle w:val="Default"/>
        <w:numPr>
          <w:ilvl w:val="0"/>
          <w:numId w:val="39"/>
        </w:numPr>
        <w:tabs>
          <w:tab w:val="num" w:pos="360"/>
          <w:tab w:val="clear" w:pos="0"/>
        </w:tabs>
        <w:bidi w:val="0"/>
        <w:spacing w:after="140"/>
        <w:ind w:left="360" w:right="0" w:hanging="360"/>
        <w:jc w:val="left"/>
        <w:rPr>
          <w:position w:val="0"/>
          <w:rtl w:val="0"/>
          <w:lang w:val="en-US"/>
        </w:rPr>
      </w:pPr>
      <w:r>
        <w:rPr>
          <w:rFonts w:ascii="Helvetica"/>
          <w:rtl w:val="0"/>
          <w:lang w:val="en-US"/>
        </w:rPr>
        <w:t xml:space="preserve">SURVIVAL OF PROVISIONS. </w:t>
      </w:r>
      <w:r>
        <w:rPr>
          <w:rFonts w:hAnsi="Helvetica" w:hint="default"/>
          <w:rtl w:val="0"/>
          <w:lang w:val="en-US"/>
        </w:rPr>
        <w:t>—</w:t>
      </w:r>
      <w:r>
        <w:rPr>
          <w:rFonts w:ascii="Helvetica"/>
          <w:rtl w:val="0"/>
          <w:lang w:val="en-US"/>
        </w:rPr>
        <w:t xml:space="preserve">The terms and conditions and responsibilities relating to the rights of the UNIVERSITY and the authorities, confidentiality of information, the Research register and personal data protection, data and records accrued as a result of the Research, intellectual property rights, publication of results, archiving and destroying of the Research records and governing law and dispute resolution shall survive termination or cancellation of this agreement. </w:t>
      </w:r>
    </w:p>
    <w:p>
      <w:pPr>
        <w:pStyle w:val="Default"/>
        <w:numPr>
          <w:ilvl w:val="0"/>
          <w:numId w:val="39"/>
        </w:numPr>
        <w:tabs>
          <w:tab w:val="num" w:pos="360"/>
          <w:tab w:val="clear" w:pos="0"/>
        </w:tabs>
        <w:bidi w:val="0"/>
        <w:spacing w:after="140"/>
        <w:ind w:left="360" w:right="0" w:hanging="360"/>
        <w:jc w:val="left"/>
        <w:rPr>
          <w:position w:val="0"/>
          <w:rtl w:val="0"/>
          <w:lang w:val="en-US"/>
        </w:rPr>
      </w:pPr>
      <w:r>
        <w:rPr>
          <w:rFonts w:ascii="Helvetica"/>
          <w:rtl w:val="0"/>
          <w:lang w:val="en-US"/>
        </w:rPr>
        <w:t>GOVERNING LAW</w:t>
      </w:r>
      <w:r>
        <w:rPr>
          <w:rFonts w:ascii="Helvetica"/>
          <w:rtl w:val="0"/>
          <w:lang w:val="en-US"/>
        </w:rPr>
        <w:t>. This agreement shall be governed by the laws of the Republic of the Philippines as well as international guidelines relating to good clinical practices.</w:t>
      </w:r>
    </w:p>
    <w:p>
      <w:pPr>
        <w:pStyle w:val="Default"/>
        <w:numPr>
          <w:ilvl w:val="0"/>
          <w:numId w:val="39"/>
        </w:numPr>
        <w:tabs>
          <w:tab w:val="num" w:pos="360"/>
          <w:tab w:val="clear" w:pos="0"/>
        </w:tabs>
        <w:bidi w:val="0"/>
        <w:spacing w:after="140"/>
        <w:ind w:left="360" w:right="0" w:hanging="360"/>
        <w:jc w:val="left"/>
        <w:rPr>
          <w:position w:val="0"/>
          <w:rtl w:val="0"/>
          <w:lang w:val="en-US"/>
        </w:rPr>
      </w:pPr>
      <w:r>
        <w:rPr>
          <w:rFonts w:ascii="Helvetica"/>
          <w:rtl w:val="0"/>
          <w:lang w:val="en-US"/>
        </w:rPr>
        <w:t>DISPUTE RESOLUTION AND FORUM</w:t>
      </w:r>
    </w:p>
    <w:p>
      <w:pPr>
        <w:pStyle w:val="Default"/>
        <w:numPr>
          <w:ilvl w:val="1"/>
          <w:numId w:val="41"/>
        </w:numPr>
        <w:tabs>
          <w:tab w:val="num" w:pos="1080"/>
          <w:tab w:val="clear" w:pos="0"/>
        </w:tabs>
        <w:bidi w:val="0"/>
        <w:spacing w:after="140"/>
        <w:ind w:left="1080" w:right="0" w:hanging="720"/>
        <w:jc w:val="left"/>
        <w:rPr>
          <w:position w:val="0"/>
          <w:rtl w:val="0"/>
          <w:lang w:val="en-US"/>
        </w:rPr>
      </w:pPr>
      <w:r>
        <w:rPr>
          <w:rFonts w:ascii="Helvetica"/>
          <w:rtl w:val="0"/>
          <w:lang w:val="en-US"/>
        </w:rPr>
        <w:t>In case of disputes, claims and controversies arising from the interpretation and application of this Agreement the parties agree to freely and voluntarily submit themselves to consultation and negotiation to amicably settle the dispute;</w:t>
      </w:r>
    </w:p>
    <w:p>
      <w:pPr>
        <w:pStyle w:val="Default"/>
        <w:numPr>
          <w:ilvl w:val="1"/>
          <w:numId w:val="41"/>
        </w:numPr>
        <w:tabs>
          <w:tab w:val="num" w:pos="1080"/>
          <w:tab w:val="clear" w:pos="0"/>
        </w:tabs>
        <w:bidi w:val="0"/>
        <w:spacing w:after="140"/>
        <w:ind w:left="1080" w:right="0" w:hanging="720"/>
        <w:jc w:val="left"/>
        <w:rPr>
          <w:position w:val="0"/>
          <w:rtl w:val="0"/>
          <w:lang w:val="en-US"/>
        </w:rPr>
      </w:pPr>
      <w:r>
        <w:rPr>
          <w:rFonts w:ascii="Helvetica"/>
          <w:rtl w:val="0"/>
          <w:lang w:val="en-US"/>
        </w:rPr>
        <w:t>Should the parties fail to reach an amicable settlement of their dispute, the same shall be submitted to arbitration, in accordance with Republic Act No. 9285 or the ADR Law of 2004.</w:t>
      </w:r>
    </w:p>
    <w:p>
      <w:pPr>
        <w:pStyle w:val="Default"/>
        <w:numPr>
          <w:ilvl w:val="1"/>
          <w:numId w:val="41"/>
        </w:numPr>
        <w:tabs>
          <w:tab w:val="num" w:pos="1080"/>
          <w:tab w:val="clear" w:pos="0"/>
        </w:tabs>
        <w:bidi w:val="0"/>
        <w:spacing w:after="140"/>
        <w:ind w:left="1080" w:right="0" w:hanging="720"/>
        <w:jc w:val="left"/>
        <w:rPr>
          <w:position w:val="0"/>
          <w:rtl w:val="0"/>
          <w:lang w:val="en-US"/>
        </w:rPr>
      </w:pPr>
      <w:r>
        <w:rPr>
          <w:rFonts w:ascii="Helvetica"/>
          <w:rtl w:val="0"/>
          <w:lang w:val="en-US"/>
        </w:rPr>
        <w:t>However, should the dispute between the Parties reach the courts of law, the parties agree that the competent courts of the City of Manila shall have exclusive jurisdiction over the same.</w:t>
      </w:r>
      <w:r>
        <w:rPr>
          <w:rFonts w:hAnsi="Helvetica" w:hint="default"/>
          <w:rtl w:val="0"/>
          <w:lang w:val="en-US"/>
        </w:rPr>
        <w:t>”</w:t>
      </w:r>
    </w:p>
    <w:p>
      <w:pPr>
        <w:pStyle w:val="Default"/>
        <w:numPr>
          <w:ilvl w:val="0"/>
          <w:numId w:val="42"/>
        </w:numPr>
        <w:tabs>
          <w:tab w:val="num" w:pos="360"/>
          <w:tab w:val="clear" w:pos="0"/>
        </w:tabs>
        <w:bidi w:val="0"/>
        <w:spacing w:after="140"/>
        <w:ind w:left="360" w:right="0" w:hanging="360"/>
        <w:jc w:val="left"/>
        <w:rPr>
          <w:position w:val="0"/>
          <w:rtl w:val="0"/>
          <w:lang w:val="en-US"/>
        </w:rPr>
      </w:pPr>
      <w:r>
        <w:rPr>
          <w:rFonts w:ascii="Helvetica"/>
          <w:rtl w:val="0"/>
          <w:lang w:val="en-US"/>
        </w:rPr>
        <w:t>PUBLICITY</w:t>
      </w:r>
    </w:p>
    <w:p>
      <w:pPr>
        <w:pStyle w:val="Default"/>
        <w:numPr>
          <w:ilvl w:val="1"/>
          <w:numId w:val="42"/>
        </w:numPr>
        <w:tabs>
          <w:tab w:val="num" w:pos="1080"/>
          <w:tab w:val="clear" w:pos="0"/>
        </w:tabs>
        <w:bidi w:val="0"/>
        <w:spacing w:after="140"/>
        <w:ind w:left="1080" w:right="0" w:hanging="720"/>
        <w:jc w:val="left"/>
        <w:rPr>
          <w:position w:val="0"/>
          <w:rtl w:val="0"/>
          <w:lang w:val="en-US"/>
        </w:rPr>
      </w:pPr>
      <w:r>
        <w:rPr>
          <w:rFonts w:ascii="Helvetica"/>
          <w:rtl w:val="0"/>
          <w:lang w:val="en-US"/>
        </w:rPr>
        <w:t>Neither party will identify the other in any promotional advertising or other promotional materials to be disseminated to the public or use the name of any faculty member, employee, or student or any trademark, service mark, trade name, or symbol of the other.</w:t>
      </w:r>
    </w:p>
    <w:p>
      <w:pPr>
        <w:pStyle w:val="Default"/>
        <w:numPr>
          <w:ilvl w:val="1"/>
          <w:numId w:val="42"/>
        </w:numPr>
        <w:tabs>
          <w:tab w:val="num" w:pos="1080"/>
          <w:tab w:val="clear" w:pos="0"/>
        </w:tabs>
        <w:bidi w:val="0"/>
        <w:spacing w:after="140"/>
        <w:ind w:left="1080" w:right="0" w:hanging="720"/>
        <w:jc w:val="left"/>
        <w:rPr>
          <w:position w:val="0"/>
          <w:rtl w:val="0"/>
          <w:lang w:val="en-US"/>
        </w:rPr>
      </w:pPr>
      <w:r>
        <w:rPr>
          <w:rFonts w:ascii="Helvetica"/>
          <w:rtl w:val="0"/>
          <w:lang w:val="en-US"/>
        </w:rPr>
        <w:t>Notwithstanding anything to the contrary, the UNIVERSITY agrees to allow publicly registered information about the Research to appear on Institution</w:t>
      </w:r>
      <w:r>
        <w:rPr>
          <w:rFonts w:hAnsi="Helvetica" w:hint="default"/>
          <w:rtl w:val="0"/>
          <w:lang w:val="en-US"/>
        </w:rPr>
        <w:t>’</w:t>
      </w:r>
      <w:r>
        <w:rPr>
          <w:rFonts w:ascii="Helvetica"/>
          <w:rtl w:val="0"/>
          <w:lang w:val="en-US"/>
        </w:rPr>
        <w:t>s Clinical Trials Directory website.</w:t>
      </w:r>
    </w:p>
    <w:p>
      <w:pPr>
        <w:pStyle w:val="Default"/>
        <w:numPr>
          <w:ilvl w:val="0"/>
          <w:numId w:val="42"/>
        </w:numPr>
        <w:tabs>
          <w:tab w:val="num" w:pos="360"/>
          <w:tab w:val="clear" w:pos="0"/>
        </w:tabs>
        <w:bidi w:val="0"/>
        <w:spacing w:after="140"/>
        <w:ind w:left="360" w:right="0" w:hanging="360"/>
        <w:jc w:val="left"/>
        <w:rPr>
          <w:position w:val="0"/>
          <w:rtl w:val="0"/>
          <w:lang w:val="en-US"/>
        </w:rPr>
      </w:pPr>
      <w:r>
        <w:rPr>
          <w:rFonts w:ascii="Helvetica"/>
          <w:rtl w:val="0"/>
          <w:lang w:val="en-US"/>
        </w:rPr>
        <w:t>NOTICES</w:t>
      </w:r>
    </w:p>
    <w:p>
      <w:pPr>
        <w:pStyle w:val="Default"/>
        <w:numPr>
          <w:ilvl w:val="1"/>
          <w:numId w:val="42"/>
        </w:numPr>
        <w:tabs>
          <w:tab w:val="num" w:pos="1080"/>
          <w:tab w:val="clear" w:pos="0"/>
        </w:tabs>
        <w:bidi w:val="0"/>
        <w:spacing w:after="140"/>
        <w:ind w:left="1080" w:right="0" w:hanging="720"/>
        <w:jc w:val="left"/>
        <w:rPr>
          <w:position w:val="0"/>
          <w:rtl w:val="0"/>
          <w:lang w:val="en-US"/>
        </w:rPr>
      </w:pPr>
      <w:r>
        <w:rPr>
          <w:rFonts w:ascii="Helvetica"/>
          <w:i w:val="1"/>
          <w:iCs w:val="1"/>
          <w:rtl w:val="0"/>
          <w:lang w:val="en-US"/>
        </w:rPr>
        <w:t>Form of Notice</w:t>
      </w:r>
      <w:r>
        <w:rPr>
          <w:rFonts w:ascii="Helvetica"/>
          <w:rtl w:val="0"/>
          <w:lang w:val="en-US"/>
        </w:rPr>
        <w:t>.  All notices, requests, claims, demands, and other communications between the parties shall be in writing.</w:t>
      </w:r>
    </w:p>
    <w:p>
      <w:pPr>
        <w:pStyle w:val="Default"/>
        <w:numPr>
          <w:ilvl w:val="1"/>
          <w:numId w:val="42"/>
        </w:numPr>
        <w:tabs>
          <w:tab w:val="num" w:pos="1080"/>
          <w:tab w:val="clear" w:pos="0"/>
        </w:tabs>
        <w:bidi w:val="0"/>
        <w:spacing w:after="140"/>
        <w:ind w:left="1080" w:right="0" w:hanging="720"/>
        <w:jc w:val="left"/>
        <w:rPr>
          <w:position w:val="0"/>
          <w:rtl w:val="0"/>
          <w:lang w:val="en-US"/>
        </w:rPr>
      </w:pPr>
      <w:r>
        <w:rPr>
          <w:rFonts w:ascii="Helvetica"/>
          <w:i w:val="1"/>
          <w:iCs w:val="1"/>
          <w:rtl w:val="0"/>
          <w:lang w:val="en-US"/>
        </w:rPr>
        <w:t>Method of Notice</w:t>
      </w:r>
      <w:r>
        <w:rPr>
          <w:rFonts w:ascii="Helvetica"/>
          <w:rtl w:val="0"/>
          <w:lang w:val="en-US"/>
        </w:rPr>
        <w:t>.   All notices shall be given (i) by delivery in person (ii) by a nationally recognized next day courier services,  (iii) by first class, registered or certified mail, postage prepaid; or (iv) by email.</w:t>
      </w:r>
    </w:p>
    <w:p>
      <w:pPr>
        <w:pStyle w:val="Default"/>
        <w:numPr>
          <w:ilvl w:val="1"/>
          <w:numId w:val="42"/>
        </w:numPr>
        <w:tabs>
          <w:tab w:val="num" w:pos="1080"/>
          <w:tab w:val="clear" w:pos="0"/>
        </w:tabs>
        <w:bidi w:val="0"/>
        <w:spacing w:after="140"/>
        <w:ind w:left="1080" w:right="0" w:hanging="720"/>
        <w:jc w:val="left"/>
        <w:rPr>
          <w:position w:val="0"/>
          <w:rtl w:val="0"/>
          <w:lang w:val="en-US"/>
        </w:rPr>
      </w:pPr>
      <w:r>
        <w:rPr>
          <w:rFonts w:ascii="Helvetica"/>
          <w:i w:val="1"/>
          <w:iCs w:val="1"/>
          <w:rtl w:val="0"/>
          <w:lang w:val="en-US"/>
        </w:rPr>
        <w:t>Receipt of Notice</w:t>
      </w:r>
      <w:r>
        <w:rPr>
          <w:rFonts w:ascii="Helvetica"/>
          <w:rtl w:val="0"/>
          <w:lang w:val="en-US"/>
        </w:rPr>
        <w:t xml:space="preserve">.  All notices shall be effective: </w:t>
      </w:r>
    </w:p>
    <w:p>
      <w:pPr>
        <w:pStyle w:val="Default"/>
        <w:numPr>
          <w:ilvl w:val="2"/>
          <w:numId w:val="44"/>
        </w:numPr>
        <w:tabs>
          <w:tab w:val="left" w:pos="360"/>
          <w:tab w:val="num" w:pos="1656"/>
          <w:tab w:val="clear" w:pos="0"/>
        </w:tabs>
        <w:bidi w:val="0"/>
        <w:spacing w:after="140"/>
        <w:ind w:left="1656" w:right="0" w:hanging="720"/>
        <w:jc w:val="left"/>
        <w:rPr>
          <w:position w:val="0"/>
          <w:rtl w:val="0"/>
          <w:lang w:val="en-US"/>
        </w:rPr>
      </w:pPr>
      <w:r>
        <w:rPr>
          <w:rFonts w:ascii="Helvetica"/>
          <w:rtl w:val="0"/>
          <w:lang w:val="en-US"/>
        </w:rPr>
        <w:t xml:space="preserve">upon receipt by the party to which notice is given, </w:t>
      </w:r>
    </w:p>
    <w:p>
      <w:pPr>
        <w:pStyle w:val="Default"/>
        <w:numPr>
          <w:ilvl w:val="2"/>
          <w:numId w:val="44"/>
        </w:numPr>
        <w:tabs>
          <w:tab w:val="left" w:pos="360"/>
          <w:tab w:val="num" w:pos="1656"/>
          <w:tab w:val="clear" w:pos="0"/>
        </w:tabs>
        <w:bidi w:val="0"/>
        <w:spacing w:after="140"/>
        <w:ind w:left="1656" w:right="0" w:hanging="720"/>
        <w:jc w:val="left"/>
        <w:rPr>
          <w:position w:val="0"/>
          <w:rtl w:val="0"/>
          <w:lang w:val="en-US"/>
        </w:rPr>
      </w:pPr>
      <w:r>
        <w:rPr>
          <w:rFonts w:ascii="Helvetica"/>
          <w:rtl w:val="0"/>
          <w:lang w:val="en-US"/>
        </w:rPr>
        <w:t xml:space="preserve">on the day the mail is returned to sender because the addressee no longer resides at the given address in this contract without notifying the other party of the new address, or </w:t>
      </w:r>
    </w:p>
    <w:p>
      <w:pPr>
        <w:pStyle w:val="Default"/>
        <w:numPr>
          <w:ilvl w:val="2"/>
          <w:numId w:val="44"/>
        </w:numPr>
        <w:tabs>
          <w:tab w:val="left" w:pos="360"/>
          <w:tab w:val="num" w:pos="1656"/>
          <w:tab w:val="clear" w:pos="0"/>
        </w:tabs>
        <w:bidi w:val="0"/>
        <w:spacing w:after="140"/>
        <w:ind w:left="1656" w:right="0" w:hanging="720"/>
        <w:jc w:val="left"/>
        <w:rPr>
          <w:position w:val="0"/>
          <w:rtl w:val="0"/>
          <w:lang w:val="en-US"/>
        </w:rPr>
      </w:pPr>
      <w:r>
        <w:rPr>
          <w:rFonts w:ascii="Helvetica"/>
          <w:rtl w:val="0"/>
          <w:lang w:val="en-US"/>
        </w:rPr>
        <w:t xml:space="preserve">after two (2) failed attempts to personally deliver the notices, requests, claims, demands and other communications, the party delivering the notice may leave the notice, request, claim, demand or other communications to a person of legal age residing or working in the address specified in No. 5 of Article XVII or to the supervisor of the construction work in the site;  </w:t>
      </w:r>
    </w:p>
    <w:p>
      <w:pPr>
        <w:pStyle w:val="Default"/>
        <w:numPr>
          <w:ilvl w:val="2"/>
          <w:numId w:val="44"/>
        </w:numPr>
        <w:tabs>
          <w:tab w:val="left" w:pos="360"/>
          <w:tab w:val="num" w:pos="1656"/>
          <w:tab w:val="clear" w:pos="0"/>
        </w:tabs>
        <w:bidi w:val="0"/>
        <w:spacing w:after="140"/>
        <w:ind w:left="1656" w:right="0" w:hanging="720"/>
        <w:jc w:val="left"/>
        <w:rPr>
          <w:position w:val="0"/>
          <w:rtl w:val="0"/>
          <w:lang w:val="en-US"/>
        </w:rPr>
      </w:pPr>
      <w:r>
        <w:rPr>
          <w:rFonts w:ascii="Helvetica"/>
          <w:rtl w:val="0"/>
          <w:lang w:val="en-US"/>
        </w:rPr>
        <w:t>on the date of receipt of the email.</w:t>
      </w:r>
    </w:p>
    <w:p>
      <w:pPr>
        <w:pStyle w:val="Default"/>
        <w:numPr>
          <w:ilvl w:val="1"/>
          <w:numId w:val="45"/>
        </w:numPr>
        <w:tabs>
          <w:tab w:val="num" w:pos="1080"/>
          <w:tab w:val="clear" w:pos="0"/>
        </w:tabs>
        <w:bidi w:val="0"/>
        <w:spacing w:after="140"/>
        <w:ind w:left="1080" w:right="0" w:hanging="720"/>
        <w:jc w:val="left"/>
        <w:rPr>
          <w:position w:val="0"/>
          <w:rtl w:val="0"/>
          <w:lang w:val="en-US"/>
        </w:rPr>
      </w:pPr>
      <w:r>
        <w:rPr>
          <w:rFonts w:ascii="Helvetica"/>
          <w:i w:val="1"/>
          <w:iCs w:val="1"/>
          <w:rtl w:val="0"/>
          <w:lang w:val="en-US"/>
        </w:rPr>
        <w:t>Refusal of Delivery</w:t>
      </w:r>
      <w:r>
        <w:rPr>
          <w:rFonts w:ascii="Helvetica"/>
          <w:rtl w:val="0"/>
          <w:lang w:val="en-US"/>
        </w:rPr>
        <w:t>.  Rejection or other refusal to accept or the inability to deliver because of change of address where the other party was not notified thereof shall be deemed to be receipt of the notice as of the date of such rejection, refusal or inability to deliver.</w:t>
      </w:r>
    </w:p>
    <w:p>
      <w:pPr>
        <w:pStyle w:val="Default"/>
        <w:numPr>
          <w:ilvl w:val="1"/>
          <w:numId w:val="45"/>
        </w:numPr>
        <w:tabs>
          <w:tab w:val="num" w:pos="1080"/>
          <w:tab w:val="clear" w:pos="0"/>
        </w:tabs>
        <w:bidi w:val="0"/>
        <w:spacing w:after="140"/>
        <w:ind w:left="1080" w:right="0" w:hanging="720"/>
        <w:jc w:val="left"/>
        <w:rPr>
          <w:position w:val="0"/>
          <w:rtl w:val="0"/>
          <w:lang w:val="en-US"/>
        </w:rPr>
      </w:pPr>
      <w:r>
        <w:rPr>
          <w:rFonts w:ascii="Helvetica"/>
          <w:i w:val="1"/>
          <w:iCs w:val="1"/>
          <w:rtl w:val="0"/>
          <w:lang w:val="en-US"/>
        </w:rPr>
        <w:t>Party to notify</w:t>
      </w:r>
      <w:r>
        <w:rPr>
          <w:rFonts w:ascii="Helvetica"/>
          <w:rtl w:val="0"/>
          <w:lang w:val="en-US"/>
        </w:rPr>
        <w:t>.  All notices, requests, claims, demands and other communications shall only be valid, effective and binding if received by the following offices in the addresses indicated below:</w:t>
      </w:r>
    </w:p>
    <w:p>
      <w:pPr>
        <w:pStyle w:val="Body A"/>
        <w:tabs>
          <w:tab w:val="left" w:pos="1440"/>
          <w:tab w:val="left" w:pos="2160"/>
          <w:tab w:val="left" w:pos="2880"/>
          <w:tab w:val="left" w:pos="3600"/>
        </w:tabs>
        <w:suppressAutoHyphens w:val="1"/>
      </w:pPr>
      <w:r>
        <w:rPr>
          <w:lang w:val="en-US"/>
        </w:rPr>
        <w:tab/>
      </w:r>
      <w:r>
        <w:rPr>
          <w:u w:val="single"/>
          <w:rtl w:val="0"/>
          <w:lang w:val="en-US"/>
        </w:rPr>
        <w:t>For the UNIVERSITY</w:t>
      </w:r>
      <w:r>
        <w:rPr>
          <w:rtl w:val="0"/>
          <w:lang w:val="en-US"/>
        </w:rPr>
        <w:t>:</w:t>
      </w:r>
    </w:p>
    <w:p>
      <w:pPr>
        <w:pStyle w:val="Body A"/>
        <w:tabs>
          <w:tab w:val="left" w:pos="1440"/>
          <w:tab w:val="left" w:pos="2160"/>
          <w:tab w:val="left" w:pos="2880"/>
          <w:tab w:val="left" w:pos="3600"/>
        </w:tabs>
        <w:suppressAutoHyphens w:val="1"/>
      </w:pPr>
      <w:r>
        <w:rPr>
          <w:rtl w:val="0"/>
        </w:rPr>
        <w:tab/>
        <w:t>Office of the Chancellor</w:t>
      </w:r>
    </w:p>
    <w:p>
      <w:pPr>
        <w:pStyle w:val="Body A"/>
        <w:tabs>
          <w:tab w:val="left" w:pos="1440"/>
          <w:tab w:val="left" w:pos="2160"/>
          <w:tab w:val="left" w:pos="2880"/>
          <w:tab w:val="left" w:pos="3600"/>
        </w:tabs>
        <w:suppressAutoHyphens w:val="1"/>
      </w:pPr>
      <w:r>
        <w:rPr>
          <w:rtl w:val="0"/>
        </w:rPr>
        <w:tab/>
        <w:t>8</w:t>
      </w:r>
      <w:r>
        <w:rPr>
          <w:vertAlign w:val="superscript"/>
          <w:rtl w:val="0"/>
          <w:lang w:val="en-US"/>
        </w:rPr>
        <w:t>th</w:t>
      </w:r>
      <w:r>
        <w:rPr>
          <w:rtl w:val="0"/>
          <w:lang w:val="en-US"/>
        </w:rPr>
        <w:t xml:space="preserve"> Floor, Right Central Block Building</w:t>
      </w:r>
    </w:p>
    <w:p>
      <w:pPr>
        <w:pStyle w:val="Body A"/>
        <w:tabs>
          <w:tab w:val="left" w:pos="1440"/>
          <w:tab w:val="left" w:pos="2160"/>
          <w:tab w:val="left" w:pos="2880"/>
          <w:tab w:val="left" w:pos="3600"/>
        </w:tabs>
        <w:suppressAutoHyphens w:val="1"/>
      </w:pPr>
      <w:r>
        <w:rPr>
          <w:rtl w:val="0"/>
          <w:lang w:val="de-DE"/>
        </w:rPr>
        <w:tab/>
        <w:t>Philippine General Hospital</w:t>
      </w:r>
    </w:p>
    <w:p>
      <w:pPr>
        <w:pStyle w:val="Body A"/>
        <w:tabs>
          <w:tab w:val="left" w:pos="1440"/>
          <w:tab w:val="left" w:pos="2160"/>
          <w:tab w:val="left" w:pos="2880"/>
          <w:tab w:val="left" w:pos="3600"/>
        </w:tabs>
        <w:suppressAutoHyphens w:val="1"/>
      </w:pPr>
      <w:r>
        <w:rPr>
          <w:rtl w:val="0"/>
          <w:lang w:val="it-IT"/>
        </w:rPr>
        <w:tab/>
        <w:t>Taft Avenue, Ermita, Manila 1000</w:t>
      </w:r>
    </w:p>
    <w:p>
      <w:pPr>
        <w:pStyle w:val="Body A"/>
        <w:tabs>
          <w:tab w:val="left" w:pos="1440"/>
          <w:tab w:val="left" w:pos="2160"/>
          <w:tab w:val="left" w:pos="2880"/>
          <w:tab w:val="left" w:pos="3600"/>
        </w:tabs>
        <w:suppressAutoHyphens w:val="1"/>
      </w:pPr>
      <w:r>
        <w:rPr>
          <w:rtl w:val="0"/>
        </w:rPr>
        <w:tab/>
        <w:t xml:space="preserve">Email:   </w:t>
      </w:r>
      <w:hyperlink r:id="rId4" w:history="1">
        <w:r>
          <w:rPr>
            <w:rStyle w:val="Hyperlink.0"/>
            <w:u w:val="single"/>
            <w:rtl w:val="0"/>
            <w:lang w:val="en-US"/>
          </w:rPr>
          <w:t>oc@upm.edu.ph</w:t>
        </w:r>
      </w:hyperlink>
    </w:p>
    <w:p>
      <w:pPr>
        <w:pStyle w:val="Body A"/>
        <w:tabs>
          <w:tab w:val="left" w:pos="1440"/>
          <w:tab w:val="left" w:pos="2160"/>
          <w:tab w:val="left" w:pos="2880"/>
          <w:tab w:val="left" w:pos="3600"/>
        </w:tabs>
        <w:suppressAutoHyphens w:val="1"/>
      </w:pPr>
    </w:p>
    <w:p>
      <w:pPr>
        <w:pStyle w:val="Body A"/>
        <w:tabs>
          <w:tab w:val="left" w:pos="1440"/>
          <w:tab w:val="left" w:pos="2160"/>
          <w:tab w:val="left" w:pos="2880"/>
          <w:tab w:val="left" w:pos="3600"/>
        </w:tabs>
        <w:suppressAutoHyphens w:val="1"/>
        <w:rPr>
          <w:u w:val="single"/>
        </w:rPr>
      </w:pPr>
      <w:r>
        <w:rPr>
          <w:rtl w:val="0"/>
          <w:lang w:val="en-US"/>
        </w:rPr>
        <w:t xml:space="preserve">           </w:t>
      </w:r>
      <w:r>
        <w:tab/>
      </w:r>
      <w:r>
        <w:rPr>
          <w:u w:val="single"/>
          <w:rtl w:val="0"/>
          <w:lang w:val="en-US"/>
        </w:rPr>
        <w:t>For Institution:</w:t>
      </w:r>
    </w:p>
    <w:p>
      <w:pPr>
        <w:pStyle w:val="Body A"/>
        <w:tabs>
          <w:tab w:val="left" w:pos="1440"/>
          <w:tab w:val="left" w:pos="2160"/>
          <w:tab w:val="left" w:pos="2880"/>
          <w:tab w:val="left" w:pos="3600"/>
        </w:tabs>
        <w:suppressAutoHyphens w:val="1"/>
      </w:pPr>
      <w:r>
        <w:rPr>
          <w:rtl w:val="0"/>
        </w:rPr>
        <w:tab/>
        <w:t>Office of the Director</w:t>
      </w:r>
    </w:p>
    <w:p>
      <w:pPr>
        <w:pStyle w:val="Body A"/>
        <w:tabs>
          <w:tab w:val="left" w:pos="1440"/>
          <w:tab w:val="left" w:pos="2160"/>
          <w:tab w:val="left" w:pos="2880"/>
          <w:tab w:val="left" w:pos="3600"/>
        </w:tabs>
        <w:suppressAutoHyphens w:val="1"/>
        <w:rPr>
          <w:u w:val="single"/>
        </w:rPr>
      </w:pPr>
      <w:r>
        <w:tab/>
      </w:r>
      <w:r>
        <w:rPr>
          <w:rtl w:val="0"/>
          <w:lang w:val="en-US"/>
        </w:rPr>
        <w:t>Name of hospital: _____________________</w:t>
      </w:r>
    </w:p>
    <w:p>
      <w:pPr>
        <w:pStyle w:val="Body A"/>
        <w:suppressAutoHyphens w:val="1"/>
        <w:jc w:val="both"/>
      </w:pPr>
      <w:r>
        <w:rPr>
          <w:rtl w:val="0"/>
        </w:rPr>
        <w:tab/>
        <w:tab/>
        <w:t>Address: ____________________________</w:t>
      </w:r>
    </w:p>
    <w:p>
      <w:pPr>
        <w:pStyle w:val="Body A"/>
        <w:suppressAutoHyphens w:val="1"/>
        <w:jc w:val="both"/>
      </w:pPr>
      <w:r>
        <w:rPr>
          <w:rtl w:val="0"/>
        </w:rPr>
        <w:tab/>
        <w:tab/>
        <w:t>Email: _____________________</w:t>
      </w:r>
    </w:p>
    <w:p>
      <w:pPr>
        <w:pStyle w:val="Body A"/>
        <w:suppressAutoHyphens w:val="1"/>
        <w:jc w:val="both"/>
      </w:pPr>
    </w:p>
    <w:p>
      <w:pPr>
        <w:pStyle w:val="Default"/>
        <w:numPr>
          <w:ilvl w:val="0"/>
          <w:numId w:val="47"/>
        </w:numPr>
        <w:tabs>
          <w:tab w:val="num" w:pos="360"/>
          <w:tab w:val="clear" w:pos="0"/>
        </w:tabs>
        <w:bidi w:val="0"/>
        <w:spacing w:after="140"/>
        <w:ind w:left="360" w:right="0" w:hanging="360"/>
        <w:jc w:val="left"/>
        <w:rPr>
          <w:position w:val="0"/>
          <w:rtl w:val="0"/>
          <w:lang w:val="en-US"/>
        </w:rPr>
      </w:pPr>
      <w:r>
        <w:rPr>
          <w:rFonts w:ascii="Helvetica"/>
          <w:rtl w:val="0"/>
          <w:lang w:val="en-US"/>
        </w:rPr>
        <w:t>MISCELLANEOUS</w:t>
      </w:r>
    </w:p>
    <w:p>
      <w:pPr>
        <w:pStyle w:val="Default"/>
        <w:numPr>
          <w:ilvl w:val="1"/>
          <w:numId w:val="47"/>
        </w:numPr>
        <w:tabs>
          <w:tab w:val="num" w:pos="1080"/>
          <w:tab w:val="clear" w:pos="0"/>
        </w:tabs>
        <w:bidi w:val="0"/>
        <w:spacing w:after="140"/>
        <w:ind w:left="1080" w:right="0" w:hanging="720"/>
        <w:jc w:val="left"/>
        <w:rPr>
          <w:position w:val="0"/>
          <w:rtl w:val="0"/>
          <w:lang w:val="en-US"/>
        </w:rPr>
      </w:pPr>
      <w:r>
        <w:rPr>
          <w:rFonts w:ascii="Helvetica"/>
          <w:rtl w:val="0"/>
          <w:lang w:val="en-US"/>
        </w:rPr>
        <w:t>Divisibility</w:t>
      </w:r>
      <w:r>
        <w:rPr>
          <w:rFonts w:ascii="Helvetica"/>
          <w:rtl w:val="0"/>
          <w:lang w:val="en-US"/>
        </w:rPr>
        <w:t xml:space="preserve">. If any provision of this Agreement becomes or is declared illegal, invalid, or unenforceable, such provision will be divisible from this Agreement and will be deemed to be deleted from this Agreement. If such deletion substantially alters the basis of this Agreement, the parties will negotiate in good faith to amend the provisions of this Agreement to give effect to the original intent of the parties. </w:t>
      </w:r>
    </w:p>
    <w:p>
      <w:pPr>
        <w:pStyle w:val="Default"/>
        <w:numPr>
          <w:ilvl w:val="1"/>
          <w:numId w:val="47"/>
        </w:numPr>
        <w:tabs>
          <w:tab w:val="num" w:pos="1080"/>
          <w:tab w:val="clear" w:pos="0"/>
        </w:tabs>
        <w:bidi w:val="0"/>
        <w:spacing w:after="140"/>
        <w:ind w:left="1080" w:right="0" w:hanging="720"/>
        <w:jc w:val="left"/>
        <w:rPr>
          <w:position w:val="0"/>
          <w:rtl w:val="0"/>
          <w:lang w:val="en-US"/>
        </w:rPr>
      </w:pPr>
      <w:r>
        <w:rPr>
          <w:rFonts w:ascii="Helvetica"/>
          <w:rtl w:val="0"/>
          <w:lang w:val="en-US"/>
        </w:rPr>
        <w:t xml:space="preserve">Independent Contractors. Institution and UNIVERSITY are independent contractors and neither is an agent, joint venturer, or partner of the other. </w:t>
      </w:r>
    </w:p>
    <w:p>
      <w:pPr>
        <w:pStyle w:val="Default"/>
        <w:numPr>
          <w:ilvl w:val="1"/>
          <w:numId w:val="47"/>
        </w:numPr>
        <w:tabs>
          <w:tab w:val="num" w:pos="1080"/>
          <w:tab w:val="clear" w:pos="0"/>
        </w:tabs>
        <w:bidi w:val="0"/>
        <w:spacing w:after="140"/>
        <w:ind w:left="1080" w:right="0" w:hanging="720"/>
        <w:jc w:val="left"/>
        <w:rPr>
          <w:position w:val="0"/>
          <w:rtl w:val="0"/>
          <w:lang w:val="en-US"/>
        </w:rPr>
      </w:pPr>
      <w:r>
        <w:rPr>
          <w:rFonts w:ascii="Helvetica"/>
          <w:rtl w:val="0"/>
          <w:lang w:val="en-US"/>
        </w:rPr>
        <w:t xml:space="preserve">Entire Agreement. </w:t>
      </w:r>
      <w:r>
        <w:rPr>
          <w:rFonts w:hAnsi="Helvetica" w:hint="default"/>
          <w:rtl w:val="0"/>
          <w:lang w:val="en-US"/>
        </w:rPr>
        <w:t>—</w:t>
      </w:r>
      <w:r>
        <w:rPr>
          <w:rFonts w:ascii="Helvetica"/>
          <w:rtl w:val="0"/>
          <w:lang w:val="en-US"/>
        </w:rPr>
        <w:t>This agreement, including its Appendices, represents the entire understanding between the parties with respect to the conduct of the Research as described in Section 2 and supersedes all prior oral or written agreements between the parties related thereto.</w:t>
      </w:r>
    </w:p>
    <w:p>
      <w:pPr>
        <w:pStyle w:val="Default"/>
        <w:numPr>
          <w:ilvl w:val="1"/>
          <w:numId w:val="47"/>
        </w:numPr>
        <w:tabs>
          <w:tab w:val="num" w:pos="1080"/>
          <w:tab w:val="clear" w:pos="0"/>
        </w:tabs>
        <w:bidi w:val="0"/>
        <w:spacing w:after="140"/>
        <w:ind w:left="1080" w:right="0" w:hanging="720"/>
        <w:jc w:val="left"/>
        <w:rPr>
          <w:position w:val="0"/>
          <w:rtl w:val="0"/>
          <w:lang w:val="en-US"/>
        </w:rPr>
      </w:pPr>
      <w:r>
        <w:rPr>
          <w:rFonts w:ascii="Helvetica"/>
          <w:rtl w:val="0"/>
          <w:lang w:val="en-US"/>
        </w:rPr>
        <w:t>Non-waiver. -  The failure of any party to enforce any term or provision hereof shall not be construed to be a waiver of such term or provision and shall in no way affect the right of such party thereafter to enforce such term or provision or any other term or provision thereof.</w:t>
      </w:r>
    </w:p>
    <w:p>
      <w:pPr>
        <w:pStyle w:val="Default"/>
        <w:numPr>
          <w:ilvl w:val="1"/>
          <w:numId w:val="47"/>
        </w:numPr>
        <w:tabs>
          <w:tab w:val="num" w:pos="1080"/>
          <w:tab w:val="clear" w:pos="0"/>
        </w:tabs>
        <w:bidi w:val="0"/>
        <w:spacing w:after="140"/>
        <w:ind w:left="1080" w:right="0" w:hanging="720"/>
        <w:jc w:val="left"/>
        <w:rPr>
          <w:position w:val="0"/>
          <w:rtl w:val="0"/>
        </w:rPr>
      </w:pPr>
      <w:r>
        <w:rPr>
          <w:rFonts w:ascii="Helvetica"/>
          <w:rtl w:val="0"/>
          <w:lang w:val="en-US"/>
        </w:rPr>
        <w:t>Counterparts. This Agreement may be executed in multiple counterparts, each of which will be deemed an original, but all of which will constitute one and the same Agreement, and the signature p</w:t>
      </w:r>
      <w:r>
        <w:rPr>
          <w:rFonts w:ascii="Helvetica"/>
          <w:rtl w:val="0"/>
          <w:lang w:val="en-US"/>
        </w:rPr>
        <w:t>ages from any counterpart may be appended to any other counterpart to assemble fully executed counterparts. Counterparts of this Agreement also may be exchanged via electronic PDF copy, and an electronic PDF copy of any party</w:t>
      </w:r>
      <w:r>
        <w:rPr>
          <w:rFonts w:hAnsi="Helvetica" w:hint="default"/>
          <w:rtl w:val="0"/>
          <w:lang w:val="en-US"/>
        </w:rPr>
        <w:t>’</w:t>
      </w:r>
      <w:r>
        <w:rPr>
          <w:rFonts w:ascii="Helvetica"/>
          <w:rtl w:val="0"/>
          <w:lang w:val="en-US"/>
        </w:rPr>
        <w:t>s signature will be deemed to be an original signature for all purposes.</w:t>
      </w:r>
    </w:p>
    <w:p>
      <w:pPr>
        <w:pStyle w:val="Normaali"/>
        <w:tabs>
          <w:tab w:val="left" w:pos="1304"/>
          <w:tab w:val="left" w:pos="2608"/>
          <w:tab w:val="left" w:pos="3912"/>
          <w:tab w:val="left" w:pos="5216"/>
          <w:tab w:val="left" w:pos="6520"/>
          <w:tab w:val="left" w:pos="7824"/>
          <w:tab w:val="left" w:pos="9128"/>
        </w:tabs>
        <w:spacing w:after="0"/>
        <w:ind w:left="357" w:firstLine="0"/>
        <w:jc w:val="both"/>
        <w:rPr>
          <w:rFonts w:ascii="Helvetica" w:cs="Helvetica" w:hAnsi="Helvetica" w:eastAsia="Helvetica"/>
          <w:lang w:val="en-US"/>
        </w:rPr>
      </w:pPr>
      <w:r>
        <w:rPr>
          <w:rFonts w:ascii="Helvetica" w:cs="Helvetica" w:hAnsi="Helvetica" w:eastAsia="Helvetica"/>
          <w:rtl w:val="0"/>
          <w:lang w:val="en-US"/>
        </w:rPr>
        <w:tab/>
        <w:t>IN WITNESS WHEREOF, these duly authorized representatives of the parties hereby execute this Agreement, including all the terms and conditions which follow this ______________ in the City of Manila, Philippines.</w:t>
      </w:r>
    </w:p>
    <w:p>
      <w:pPr>
        <w:pStyle w:val="Normaali"/>
        <w:tabs>
          <w:tab w:val="left" w:pos="1304"/>
          <w:tab w:val="left" w:pos="2608"/>
          <w:tab w:val="left" w:pos="3912"/>
          <w:tab w:val="left" w:pos="5216"/>
          <w:tab w:val="left" w:pos="6520"/>
          <w:tab w:val="left" w:pos="7824"/>
          <w:tab w:val="left" w:pos="9128"/>
        </w:tabs>
        <w:spacing w:after="0"/>
        <w:ind w:left="357" w:firstLine="0"/>
        <w:jc w:val="both"/>
        <w:rPr>
          <w:rFonts w:ascii="Helvetica" w:cs="Helvetica" w:hAnsi="Helvetica" w:eastAsia="Helvetica"/>
          <w:lang w:val="en-US"/>
        </w:rPr>
      </w:pPr>
    </w:p>
    <w:p>
      <w:pPr>
        <w:pStyle w:val="Normaali"/>
        <w:tabs>
          <w:tab w:val="left" w:pos="1304"/>
          <w:tab w:val="left" w:pos="2608"/>
          <w:tab w:val="left" w:pos="3912"/>
          <w:tab w:val="left" w:pos="5216"/>
          <w:tab w:val="left" w:pos="6520"/>
          <w:tab w:val="left" w:pos="7824"/>
          <w:tab w:val="left" w:pos="9128"/>
        </w:tabs>
        <w:spacing w:after="0"/>
        <w:ind w:left="357" w:firstLine="0"/>
        <w:jc w:val="both"/>
        <w:rPr>
          <w:rFonts w:ascii="Helvetica" w:cs="Helvetica" w:hAnsi="Helvetica" w:eastAsia="Helvetica"/>
          <w:lang w:val="en-US"/>
        </w:rPr>
      </w:pPr>
    </w:p>
    <w:p>
      <w:pPr>
        <w:pStyle w:val="Normaali"/>
        <w:tabs>
          <w:tab w:val="left" w:pos="1304"/>
          <w:tab w:val="left" w:pos="2608"/>
          <w:tab w:val="left" w:pos="3912"/>
          <w:tab w:val="left" w:pos="5216"/>
          <w:tab w:val="left" w:pos="6520"/>
          <w:tab w:val="left" w:pos="7824"/>
          <w:tab w:val="left" w:pos="9128"/>
        </w:tabs>
        <w:spacing w:after="0"/>
        <w:ind w:left="567" w:firstLine="0"/>
        <w:jc w:val="both"/>
        <w:rPr>
          <w:rFonts w:ascii="Helvetica" w:cs="Helvetica" w:hAnsi="Helvetica" w:eastAsia="Helvetica"/>
          <w:lang w:val="en-US"/>
        </w:rPr>
      </w:pPr>
      <w:r>
        <w:rPr>
          <w:rFonts w:ascii="Helvetica"/>
          <w:rtl w:val="0"/>
          <w:lang w:val="en-US"/>
        </w:rPr>
        <w:t>UNIVERSITY OF THE PHILIPPINES</w:t>
        <w:tab/>
        <w:t>[NAME OF INSTITUTION/HOSPITAL]</w:t>
      </w:r>
    </w:p>
    <w:p>
      <w:pPr>
        <w:pStyle w:val="Normaali"/>
        <w:tabs>
          <w:tab w:val="left" w:pos="1304"/>
          <w:tab w:val="left" w:pos="2608"/>
          <w:tab w:val="left" w:pos="3912"/>
          <w:tab w:val="left" w:pos="5216"/>
          <w:tab w:val="left" w:pos="6520"/>
          <w:tab w:val="left" w:pos="7824"/>
          <w:tab w:val="left" w:pos="9128"/>
        </w:tabs>
        <w:spacing w:after="0"/>
        <w:ind w:left="567" w:firstLine="0"/>
        <w:jc w:val="both"/>
        <w:rPr>
          <w:rFonts w:ascii="Helvetica" w:cs="Helvetica" w:hAnsi="Helvetica" w:eastAsia="Helvetica"/>
          <w:lang w:val="en-US"/>
        </w:rPr>
      </w:pPr>
      <w:r>
        <w:rPr>
          <w:rFonts w:ascii="Helvetica"/>
          <w:rtl w:val="0"/>
          <w:lang w:val="en-US"/>
        </w:rPr>
        <w:t>by:</w:t>
        <w:tab/>
        <w:tab/>
        <w:tab/>
        <w:tab/>
        <w:t>by:</w:t>
      </w:r>
    </w:p>
    <w:p>
      <w:pPr>
        <w:pStyle w:val="Normaali"/>
        <w:tabs>
          <w:tab w:val="left" w:pos="1304"/>
          <w:tab w:val="left" w:pos="2608"/>
          <w:tab w:val="left" w:pos="3912"/>
          <w:tab w:val="left" w:pos="5216"/>
          <w:tab w:val="left" w:pos="6520"/>
          <w:tab w:val="left" w:pos="7824"/>
          <w:tab w:val="left" w:pos="9128"/>
        </w:tabs>
        <w:spacing w:after="0"/>
        <w:ind w:left="567" w:firstLine="0"/>
        <w:jc w:val="both"/>
        <w:rPr>
          <w:rFonts w:ascii="Helvetica" w:cs="Helvetica" w:hAnsi="Helvetica" w:eastAsia="Helvetica"/>
          <w:lang w:val="en-US"/>
        </w:rPr>
      </w:pPr>
    </w:p>
    <w:p>
      <w:pPr>
        <w:pStyle w:val="Normaali"/>
        <w:tabs>
          <w:tab w:val="left" w:pos="1304"/>
          <w:tab w:val="left" w:pos="2608"/>
          <w:tab w:val="left" w:pos="3912"/>
          <w:tab w:val="left" w:pos="5216"/>
          <w:tab w:val="left" w:pos="6520"/>
          <w:tab w:val="left" w:pos="7824"/>
          <w:tab w:val="left" w:pos="9128"/>
        </w:tabs>
        <w:spacing w:after="0"/>
        <w:ind w:left="567" w:firstLine="0"/>
        <w:jc w:val="both"/>
        <w:rPr>
          <w:rFonts w:ascii="Helvetica" w:cs="Helvetica" w:hAnsi="Helvetica" w:eastAsia="Helvetica"/>
          <w:lang w:val="en-US"/>
        </w:rPr>
      </w:pPr>
    </w:p>
    <w:p>
      <w:pPr>
        <w:pStyle w:val="Normaali"/>
        <w:tabs>
          <w:tab w:val="left" w:pos="1304"/>
          <w:tab w:val="left" w:pos="2608"/>
          <w:tab w:val="left" w:pos="3912"/>
          <w:tab w:val="left" w:pos="5216"/>
          <w:tab w:val="left" w:pos="6520"/>
          <w:tab w:val="left" w:pos="7824"/>
          <w:tab w:val="left" w:pos="9128"/>
        </w:tabs>
        <w:spacing w:after="0"/>
        <w:ind w:left="567" w:firstLine="0"/>
        <w:jc w:val="both"/>
        <w:rPr>
          <w:rFonts w:ascii="Helvetica" w:cs="Helvetica" w:hAnsi="Helvetica" w:eastAsia="Helvetica"/>
          <w:lang w:val="en-US"/>
        </w:rPr>
      </w:pPr>
      <w:r>
        <w:rPr>
          <w:rFonts w:ascii="Helvetica"/>
          <w:rtl w:val="0"/>
          <w:lang w:val="en-US"/>
        </w:rPr>
        <w:t>CARMENCITA D. PADILLA, MD,MAHPS</w:t>
        <w:tab/>
        <w:t>[NAME OF DIRECTOR]</w:t>
      </w:r>
    </w:p>
    <w:p>
      <w:pPr>
        <w:pStyle w:val="Normaali"/>
        <w:tabs>
          <w:tab w:val="left" w:pos="1304"/>
          <w:tab w:val="left" w:pos="2608"/>
          <w:tab w:val="left" w:pos="3912"/>
          <w:tab w:val="left" w:pos="5216"/>
          <w:tab w:val="left" w:pos="6520"/>
          <w:tab w:val="left" w:pos="7824"/>
          <w:tab w:val="left" w:pos="9128"/>
        </w:tabs>
        <w:spacing w:after="0"/>
        <w:ind w:left="567" w:firstLine="0"/>
        <w:jc w:val="both"/>
        <w:rPr>
          <w:rFonts w:ascii="Helvetica" w:cs="Helvetica" w:hAnsi="Helvetica" w:eastAsia="Helvetica"/>
          <w:lang w:val="en-US"/>
        </w:rPr>
      </w:pPr>
      <w:r>
        <w:rPr>
          <w:rFonts w:ascii="Helvetica"/>
          <w:rtl w:val="0"/>
          <w:lang w:val="en-US"/>
        </w:rPr>
        <w:t>Chancellor, UP Manila</w:t>
        <w:tab/>
        <w:t xml:space="preserve">                              Director</w:t>
      </w:r>
    </w:p>
    <w:p>
      <w:pPr>
        <w:pStyle w:val="Normaali"/>
        <w:tabs>
          <w:tab w:val="left" w:pos="1304"/>
          <w:tab w:val="left" w:pos="2608"/>
          <w:tab w:val="left" w:pos="3912"/>
          <w:tab w:val="left" w:pos="5216"/>
          <w:tab w:val="left" w:pos="6520"/>
          <w:tab w:val="left" w:pos="7824"/>
          <w:tab w:val="left" w:pos="9128"/>
        </w:tabs>
        <w:spacing w:after="0"/>
        <w:ind w:left="567" w:firstLine="0"/>
        <w:jc w:val="both"/>
        <w:rPr>
          <w:rFonts w:ascii="Helvetica" w:cs="Helvetica" w:hAnsi="Helvetica" w:eastAsia="Helvetica"/>
          <w:lang w:val="en-US"/>
        </w:rPr>
      </w:pPr>
    </w:p>
    <w:p>
      <w:pPr>
        <w:pStyle w:val="Normaali"/>
        <w:tabs>
          <w:tab w:val="left" w:pos="1304"/>
          <w:tab w:val="left" w:pos="2608"/>
          <w:tab w:val="left" w:pos="3912"/>
          <w:tab w:val="left" w:pos="5216"/>
          <w:tab w:val="left" w:pos="6520"/>
          <w:tab w:val="left" w:pos="7824"/>
          <w:tab w:val="left" w:pos="9128"/>
        </w:tabs>
        <w:spacing w:after="0"/>
        <w:ind w:left="567" w:firstLine="0"/>
        <w:jc w:val="both"/>
        <w:rPr>
          <w:rFonts w:ascii="Helvetica" w:cs="Helvetica" w:hAnsi="Helvetica" w:eastAsia="Helvetica"/>
          <w:lang w:val="en-US"/>
        </w:rPr>
      </w:pPr>
    </w:p>
    <w:p>
      <w:pPr>
        <w:pStyle w:val="Normaali"/>
        <w:tabs>
          <w:tab w:val="left" w:pos="1304"/>
          <w:tab w:val="left" w:pos="2608"/>
          <w:tab w:val="left" w:pos="3912"/>
          <w:tab w:val="left" w:pos="5216"/>
          <w:tab w:val="left" w:pos="6520"/>
          <w:tab w:val="left" w:pos="7824"/>
          <w:tab w:val="left" w:pos="9128"/>
        </w:tabs>
        <w:spacing w:after="0"/>
        <w:ind w:left="567" w:firstLine="0"/>
        <w:jc w:val="both"/>
        <w:rPr>
          <w:rFonts w:ascii="Helvetica" w:cs="Helvetica" w:hAnsi="Helvetica" w:eastAsia="Helvetica"/>
          <w:lang w:val="en-US"/>
        </w:rPr>
      </w:pPr>
      <w:r>
        <w:rPr>
          <w:rFonts w:ascii="Helvetica"/>
          <w:rtl w:val="0"/>
          <w:lang w:val="en-US"/>
        </w:rPr>
        <w:t>PRINCIPAL INVESTIGATOR/S:</w:t>
      </w:r>
    </w:p>
    <w:p>
      <w:pPr>
        <w:pStyle w:val="Normaali"/>
        <w:tabs>
          <w:tab w:val="left" w:pos="1304"/>
          <w:tab w:val="left" w:pos="2608"/>
          <w:tab w:val="left" w:pos="3912"/>
          <w:tab w:val="left" w:pos="5216"/>
          <w:tab w:val="left" w:pos="6520"/>
          <w:tab w:val="left" w:pos="7824"/>
          <w:tab w:val="left" w:pos="9128"/>
        </w:tabs>
        <w:spacing w:after="0"/>
        <w:ind w:left="567" w:firstLine="0"/>
        <w:jc w:val="both"/>
        <w:rPr>
          <w:rFonts w:ascii="Helvetica" w:cs="Helvetica" w:hAnsi="Helvetica" w:eastAsia="Helvetica"/>
          <w:lang w:val="en-US"/>
        </w:rPr>
      </w:pPr>
    </w:p>
    <w:p>
      <w:pPr>
        <w:pStyle w:val="Normaali"/>
        <w:tabs>
          <w:tab w:val="left" w:pos="1304"/>
          <w:tab w:val="left" w:pos="2608"/>
          <w:tab w:val="left" w:pos="3912"/>
          <w:tab w:val="left" w:pos="5216"/>
          <w:tab w:val="left" w:pos="6520"/>
          <w:tab w:val="left" w:pos="7824"/>
          <w:tab w:val="left" w:pos="9128"/>
        </w:tabs>
        <w:spacing w:after="0"/>
        <w:ind w:left="567" w:firstLine="0"/>
        <w:jc w:val="both"/>
        <w:rPr>
          <w:rFonts w:ascii="Helvetica" w:cs="Helvetica" w:hAnsi="Helvetica" w:eastAsia="Helvetica"/>
          <w:lang w:val="en-US"/>
        </w:rPr>
      </w:pPr>
    </w:p>
    <w:p>
      <w:pPr>
        <w:pStyle w:val="Default"/>
        <w:ind w:left="850" w:right="850" w:firstLine="0"/>
        <w:jc w:val="both"/>
        <w:rPr>
          <w:rFonts w:ascii="Arial" w:cs="Arial" w:hAnsi="Arial" w:eastAsia="Arial"/>
        </w:rPr>
      </w:pPr>
      <w:r>
        <w:rPr>
          <w:rFonts w:ascii="Arial"/>
          <w:rtl w:val="0"/>
          <w:lang w:val="en-US"/>
        </w:rPr>
        <w:t>DR. __________________________, MD</w:t>
      </w:r>
    </w:p>
    <w:p>
      <w:pPr>
        <w:pStyle w:val="Default"/>
        <w:ind w:left="850" w:right="850" w:firstLine="0"/>
        <w:jc w:val="both"/>
        <w:rPr>
          <w:rFonts w:ascii="Arial" w:cs="Arial" w:hAnsi="Arial" w:eastAsia="Arial"/>
        </w:rPr>
      </w:pPr>
      <w:r>
        <w:rPr>
          <w:rFonts w:ascii="Arial"/>
          <w:rtl w:val="0"/>
          <w:lang w:val="en-US"/>
        </w:rPr>
        <w:t>Department of _____, [Name of Hospital]</w:t>
      </w:r>
    </w:p>
    <w:p>
      <w:pPr>
        <w:pStyle w:val="Default"/>
        <w:ind w:right="850"/>
        <w:jc w:val="both"/>
      </w:pPr>
    </w:p>
    <w:p>
      <w:pPr>
        <w:pStyle w:val="Default"/>
        <w:ind w:right="850"/>
        <w:jc w:val="both"/>
      </w:pPr>
    </w:p>
    <w:p>
      <w:pPr>
        <w:pStyle w:val="Default"/>
        <w:ind w:right="850"/>
        <w:jc w:val="both"/>
      </w:pPr>
    </w:p>
    <w:p>
      <w:pPr>
        <w:pStyle w:val="Default"/>
        <w:ind w:left="850" w:right="850" w:firstLine="0"/>
        <w:jc w:val="both"/>
        <w:rPr>
          <w:rFonts w:ascii="Arial" w:cs="Arial" w:hAnsi="Arial" w:eastAsia="Arial"/>
        </w:rPr>
      </w:pPr>
      <w:r>
        <w:rPr>
          <w:rFonts w:ascii="Arial"/>
          <w:rtl w:val="0"/>
          <w:lang w:val="en-US"/>
        </w:rPr>
        <w:t>DR. __________________________, MD</w:t>
      </w:r>
    </w:p>
    <w:p>
      <w:pPr>
        <w:pStyle w:val="Default"/>
        <w:ind w:left="850" w:right="850" w:firstLine="0"/>
        <w:jc w:val="both"/>
        <w:rPr>
          <w:rFonts w:ascii="Arial" w:cs="Arial" w:hAnsi="Arial" w:eastAsia="Arial"/>
        </w:rPr>
      </w:pPr>
      <w:r>
        <w:rPr>
          <w:rFonts w:ascii="Arial"/>
          <w:rtl w:val="0"/>
          <w:lang w:val="en-US"/>
        </w:rPr>
        <w:t>Department of _____, [Name of Hospital]</w:t>
      </w:r>
    </w:p>
    <w:p>
      <w:pPr>
        <w:pStyle w:val="Default"/>
        <w:ind w:right="850"/>
        <w:jc w:val="both"/>
      </w:pPr>
    </w:p>
    <w:p>
      <w:pPr>
        <w:pStyle w:val="Default"/>
        <w:ind w:left="850" w:right="850" w:firstLine="0"/>
        <w:jc w:val="both"/>
      </w:pPr>
    </w:p>
    <w:p>
      <w:pPr>
        <w:pStyle w:val="Default"/>
      </w:pPr>
    </w:p>
    <w:p>
      <w:pPr>
        <w:pStyle w:val="Default"/>
        <w:jc w:val="center"/>
      </w:pPr>
      <w:r>
        <w:rPr>
          <w:rtl w:val="0"/>
          <w:lang w:val="en-US"/>
        </w:rPr>
        <w:t>SIGNED IN THE PRESENCE OF:</w:t>
      </w:r>
    </w:p>
    <w:p>
      <w:pPr>
        <w:pStyle w:val="Default"/>
        <w:jc w:val="center"/>
      </w:pPr>
    </w:p>
    <w:p>
      <w:pPr>
        <w:pStyle w:val="Default"/>
        <w:jc w:val="center"/>
      </w:pPr>
    </w:p>
    <w:p>
      <w:pPr>
        <w:pStyle w:val="Default"/>
      </w:pPr>
      <w:r>
        <w:rPr>
          <w:rFonts w:ascii="Helvetica" w:cs="Arial Unicode MS" w:hAnsi="Arial Unicode MS" w:eastAsia="Arial Unicode MS"/>
          <w:rtl w:val="0"/>
        </w:rPr>
        <w:t>EVA MARIA CUTIONGCO-DE LA PAZ, MD</w:t>
        <w:tab/>
        <w:tab/>
        <w:tab/>
        <w:t>__________________________</w:t>
      </w:r>
    </w:p>
    <w:p>
      <w:pPr>
        <w:pStyle w:val="Default"/>
      </w:pPr>
      <w:r>
        <w:rPr>
          <w:rFonts w:ascii="Helvetica" w:cs="Arial Unicode MS" w:hAnsi="Arial Unicode MS" w:eastAsia="Arial Unicode MS"/>
          <w:rtl w:val="0"/>
        </w:rPr>
        <w:t>Vice Chancellor for Research and</w:t>
        <w:tab/>
        <w:tab/>
        <w:tab/>
        <w:tab/>
        <w:tab/>
        <w:t xml:space="preserve">          Position</w:t>
      </w:r>
    </w:p>
    <w:p>
      <w:pPr>
        <w:pStyle w:val="Default"/>
      </w:pPr>
      <w:r>
        <w:rPr>
          <w:rFonts w:ascii="Helvetica" w:cs="Arial Unicode MS" w:hAnsi="Arial Unicode MS" w:eastAsia="Arial Unicode MS"/>
          <w:rtl w:val="0"/>
        </w:rPr>
        <w:t>Executive Director, National Institutes of Health</w:t>
        <w:tab/>
        <w:tab/>
      </w:r>
    </w:p>
    <w:p>
      <w:pPr>
        <w:pStyle w:val="Default"/>
      </w:pPr>
    </w:p>
    <w:p>
      <w:pPr>
        <w:pStyle w:val="Default"/>
      </w:pPr>
    </w:p>
    <w:p>
      <w:pPr>
        <w:pStyle w:val="Default"/>
      </w:pPr>
      <w:r>
        <w:rPr>
          <w:rFonts w:ascii="Helvetica" w:cs="Arial Unicode MS" w:hAnsi="Arial Unicode MS" w:eastAsia="Arial Unicode MS"/>
          <w:rtl w:val="0"/>
        </w:rPr>
        <w:t>__________________________________</w:t>
      </w:r>
    </w:p>
    <w:p>
      <w:pPr>
        <w:pStyle w:val="Default"/>
      </w:pPr>
      <w:r>
        <w:rPr>
          <w:rFonts w:ascii="Helvetica" w:cs="Arial Unicode MS" w:hAnsi="Arial Unicode MS" w:eastAsia="Arial Unicode MS"/>
          <w:rtl w:val="0"/>
        </w:rPr>
        <w:t>Position</w:t>
      </w:r>
    </w:p>
    <w:p>
      <w:pPr>
        <w:pStyle w:val="Default"/>
      </w:pPr>
    </w:p>
    <w:p>
      <w:pPr>
        <w:pStyle w:val="Body A"/>
        <w:suppressAutoHyphens w:val="1"/>
        <w:ind w:right="60"/>
        <w:jc w:val="center"/>
      </w:pPr>
      <w:r>
        <w:rPr>
          <w:rtl w:val="0"/>
          <w:lang w:val="en-US"/>
        </w:rPr>
        <w:t>ACKNOWLEDGMENT</w:t>
      </w:r>
    </w:p>
    <w:p>
      <w:pPr>
        <w:pStyle w:val="Body A"/>
        <w:suppressAutoHyphens w:val="1"/>
        <w:ind w:left="15" w:right="60" w:firstLine="0"/>
        <w:jc w:val="both"/>
      </w:pPr>
    </w:p>
    <w:p>
      <w:pPr>
        <w:pStyle w:val="Body A"/>
        <w:suppressAutoHyphens w:val="1"/>
        <w:ind w:left="15" w:right="60" w:firstLine="0"/>
        <w:jc w:val="both"/>
      </w:pPr>
      <w:r>
        <w:rPr>
          <w:rtl w:val="0"/>
          <w:lang w:val="en-US"/>
        </w:rPr>
        <w:t>REPUBLIC OF THE PHILIPPINES)</w:t>
      </w:r>
    </w:p>
    <w:p>
      <w:pPr>
        <w:pStyle w:val="Body A"/>
        <w:suppressAutoHyphens w:val="1"/>
        <w:ind w:left="15" w:right="60" w:firstLine="0"/>
        <w:jc w:val="both"/>
      </w:pPr>
      <w:r>
        <w:rPr>
          <w:rtl w:val="0"/>
          <w:lang w:val="en-US"/>
        </w:rPr>
        <w:t>City of Manila</w:t>
        <w:tab/>
        <w:tab/>
        <w:tab/>
        <w:t xml:space="preserve">    ) S.S.</w:t>
      </w:r>
    </w:p>
    <w:p>
      <w:pPr>
        <w:pStyle w:val="Body A"/>
        <w:suppressAutoHyphens w:val="1"/>
        <w:ind w:left="15" w:right="60" w:firstLine="0"/>
        <w:jc w:val="both"/>
      </w:pPr>
    </w:p>
    <w:p>
      <w:pPr>
        <w:pStyle w:val="Body A"/>
        <w:suppressAutoHyphens w:val="1"/>
        <w:ind w:left="15" w:right="60" w:firstLine="0"/>
        <w:jc w:val="both"/>
      </w:pPr>
    </w:p>
    <w:p>
      <w:pPr>
        <w:pStyle w:val="Body A"/>
        <w:suppressAutoHyphens w:val="1"/>
        <w:ind w:left="15" w:right="60" w:firstLine="0"/>
      </w:pPr>
      <w:r>
        <w:tab/>
      </w:r>
      <w:r>
        <w:rPr>
          <w:rtl w:val="0"/>
          <w:lang w:val="en-US"/>
        </w:rPr>
        <w:t>BEFORE ME</w:t>
      </w:r>
      <w:r>
        <w:rPr>
          <w:rtl w:val="0"/>
          <w:lang w:val="en-US"/>
        </w:rPr>
        <w:t>, a Notary Public for and in City of Manila this ___</w:t>
      </w:r>
      <w:r>
        <w:rPr>
          <w:vertAlign w:val="superscript"/>
          <w:rtl w:val="0"/>
          <w:lang w:val="en-US"/>
        </w:rPr>
        <w:t>th</w:t>
      </w:r>
      <w:r>
        <w:rPr>
          <w:rtl w:val="0"/>
          <w:lang w:val="en-US"/>
        </w:rPr>
        <w:t xml:space="preserve"> day of ____________ 2018,  personally appeared:</w:t>
      </w:r>
    </w:p>
    <w:p>
      <w:pPr>
        <w:pStyle w:val="Body A"/>
        <w:suppressAutoHyphens w:val="1"/>
        <w:ind w:left="15" w:right="60" w:firstLine="0"/>
        <w:jc w:val="both"/>
      </w:pPr>
    </w:p>
    <w:p>
      <w:pPr>
        <w:pStyle w:val="Body A"/>
        <w:suppressAutoHyphens w:val="1"/>
        <w:ind w:left="15" w:right="60" w:firstLine="0"/>
      </w:pPr>
      <w:r>
        <w:rPr>
          <w:rtl w:val="0"/>
        </w:rPr>
        <w:tab/>
        <w:t>Name</w:t>
        <w:tab/>
        <w:tab/>
        <w:tab/>
        <w:t xml:space="preserve">       </w:t>
        <w:tab/>
        <w:tab/>
        <w:t>ID No.</w:t>
        <w:tab/>
        <w:t xml:space="preserve">        </w:t>
        <w:tab/>
        <w:t xml:space="preserve">    Issuing Office</w:t>
      </w:r>
    </w:p>
    <w:p>
      <w:pPr>
        <w:pStyle w:val="Body A"/>
        <w:suppressAutoHyphens w:val="1"/>
        <w:ind w:left="15" w:right="60" w:firstLine="0"/>
      </w:pPr>
    </w:p>
    <w:p>
      <w:pPr>
        <w:pStyle w:val="Body A"/>
        <w:suppressAutoHyphens w:val="1"/>
        <w:spacing w:line="336" w:lineRule="auto"/>
        <w:ind w:left="15" w:right="60" w:firstLine="0"/>
      </w:pPr>
      <w:r>
        <w:rPr>
          <w:rtl w:val="0"/>
          <w:lang w:val="en-US"/>
        </w:rPr>
        <w:t>CARMENCITA D. PADILLA</w:t>
        <w:tab/>
        <w:tab/>
      </w:r>
      <w:r>
        <w:rPr>
          <w:rtl w:val="0"/>
          <w:lang w:val="en-US"/>
        </w:rPr>
        <w:t>_____________</w:t>
        <w:tab/>
        <w:t>___________________</w:t>
      </w:r>
    </w:p>
    <w:p>
      <w:pPr>
        <w:pStyle w:val="Body A"/>
        <w:suppressAutoHyphens w:val="1"/>
        <w:spacing w:line="336" w:lineRule="auto"/>
        <w:ind w:left="15" w:right="60" w:firstLine="0"/>
      </w:pPr>
      <w:r>
        <w:rPr>
          <w:rtl w:val="0"/>
          <w:lang w:val="en-US"/>
        </w:rPr>
        <w:t>______________________</w:t>
        <w:tab/>
        <w:tab/>
      </w:r>
      <w:r>
        <w:rPr>
          <w:rtl w:val="0"/>
          <w:lang w:val="en-US"/>
        </w:rPr>
        <w:t>_____________</w:t>
        <w:tab/>
        <w:t>___________________</w:t>
      </w:r>
    </w:p>
    <w:p>
      <w:pPr>
        <w:pStyle w:val="Body A"/>
        <w:suppressAutoHyphens w:val="1"/>
        <w:ind w:left="15" w:right="60" w:firstLine="705"/>
      </w:pPr>
      <w:r>
        <w:rPr>
          <w:rtl w:val="0"/>
          <w:lang w:val="en-US"/>
        </w:rPr>
        <w:t xml:space="preserve">Known to me and has been identified by me based on competent proof of identity to be the same persons who executed the foregoing instrument, and they acknowledged to me that the same is their free and voluntary act and deed as well the entities they represent. This instrument consists of eleven (11) pages including this page on which this acknowledgement is written, signed by the parties hereto together with their two instrumental witnesses on each and every page hereof. </w:t>
      </w:r>
    </w:p>
    <w:p>
      <w:pPr>
        <w:pStyle w:val="Body A"/>
        <w:suppressAutoHyphens w:val="1"/>
        <w:ind w:left="15" w:right="60" w:firstLine="0"/>
      </w:pPr>
    </w:p>
    <w:p>
      <w:pPr>
        <w:pStyle w:val="Body A"/>
        <w:suppressAutoHyphens w:val="1"/>
        <w:ind w:left="15" w:right="60" w:firstLine="0"/>
      </w:pPr>
      <w:r>
        <w:tab/>
      </w:r>
      <w:r>
        <w:rPr>
          <w:rtl w:val="0"/>
          <w:lang w:val="en-US"/>
        </w:rPr>
        <w:t>IN WITNESS WHEREOF</w:t>
      </w:r>
      <w:r>
        <w:rPr>
          <w:rtl w:val="0"/>
          <w:lang w:val="en-US"/>
        </w:rPr>
        <w:t>, I have hereunto affixed my signature and notarial seal this ____day of ___________ 2018.</w:t>
      </w:r>
    </w:p>
    <w:p>
      <w:pPr>
        <w:pStyle w:val="Body A"/>
        <w:suppressAutoHyphens w:val="1"/>
        <w:ind w:left="15" w:right="60" w:firstLine="0"/>
        <w:jc w:val="both"/>
      </w:pPr>
    </w:p>
    <w:p>
      <w:pPr>
        <w:pStyle w:val="Body A"/>
        <w:suppressAutoHyphens w:val="1"/>
        <w:ind w:left="15" w:right="60" w:firstLine="0"/>
        <w:jc w:val="both"/>
      </w:pPr>
      <w:r>
        <w:rPr>
          <w:rtl w:val="0"/>
        </w:rPr>
        <w:tab/>
        <w:tab/>
        <w:tab/>
        <w:tab/>
        <w:tab/>
        <w:tab/>
        <w:tab/>
        <w:t xml:space="preserve">   </w:t>
      </w:r>
    </w:p>
    <w:p>
      <w:pPr>
        <w:pStyle w:val="Body A"/>
        <w:suppressAutoHyphens w:val="1"/>
        <w:ind w:left="15" w:right="60" w:firstLine="0"/>
        <w:jc w:val="both"/>
      </w:pPr>
    </w:p>
    <w:p>
      <w:pPr>
        <w:pStyle w:val="Body A"/>
        <w:suppressAutoHyphens w:val="1"/>
        <w:ind w:left="15" w:right="60" w:firstLine="0"/>
        <w:jc w:val="both"/>
      </w:pPr>
      <w:r>
        <w:rPr>
          <w:rtl w:val="0"/>
          <w:lang w:val="en-US"/>
        </w:rPr>
        <w:t xml:space="preserve">Doc. No. _____; </w:t>
      </w:r>
    </w:p>
    <w:p>
      <w:pPr>
        <w:pStyle w:val="Body A"/>
        <w:suppressAutoHyphens w:val="1"/>
        <w:ind w:left="15" w:right="60" w:firstLine="0"/>
        <w:jc w:val="both"/>
      </w:pPr>
      <w:r>
        <w:rPr>
          <w:rtl w:val="0"/>
          <w:lang w:val="en-US"/>
        </w:rPr>
        <w:t>Page No. _____;</w:t>
      </w:r>
    </w:p>
    <w:p>
      <w:pPr>
        <w:pStyle w:val="Body Text"/>
        <w:rPr>
          <w:rFonts w:ascii="Helvetica" w:cs="Helvetica" w:hAnsi="Helvetica" w:eastAsia="Helvetica"/>
          <w:sz w:val="22"/>
          <w:szCs w:val="22"/>
        </w:rPr>
      </w:pPr>
      <w:r>
        <w:rPr>
          <w:rFonts w:ascii="Helvetica"/>
          <w:sz w:val="22"/>
          <w:szCs w:val="22"/>
          <w:rtl w:val="0"/>
          <w:lang w:val="en-US"/>
        </w:rPr>
        <w:t xml:space="preserve">Book No. _____; </w:t>
      </w:r>
    </w:p>
    <w:p>
      <w:pPr>
        <w:pStyle w:val="Body Text"/>
      </w:pPr>
      <w:r>
        <w:rPr>
          <w:rFonts w:ascii="Helvetica"/>
          <w:sz w:val="22"/>
          <w:szCs w:val="22"/>
          <w:rtl w:val="0"/>
          <w:lang w:val="en-US"/>
        </w:rPr>
        <w:t>Series of 2018</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efault"/>
      <w:spacing w:after="140"/>
    </w:pPr>
    <w:r>
      <w:rPr>
        <w:sz w:val="16"/>
        <w:szCs w:val="16"/>
        <w:rtl w:val="0"/>
      </w:rPr>
      <w:tab/>
      <w:t xml:space="preserve">Page </w:t>
    </w:r>
    <w:r>
      <w:rPr>
        <w:sz w:val="16"/>
        <w:szCs w:val="16"/>
      </w:rPr>
      <w:fldChar w:fldCharType="begin" w:fldLock="0"/>
    </w:r>
    <w:r>
      <w:rPr>
        <w:sz w:val="16"/>
        <w:szCs w:val="16"/>
      </w:rPr>
      <w:t xml:space="preserve"> PAGE </w:t>
    </w:r>
    <w:r>
      <w:rPr>
        <w:sz w:val="16"/>
        <w:szCs w:val="16"/>
      </w:rPr>
      <w:fldChar w:fldCharType="separate" w:fldLock="0"/>
    </w:r>
    <w:r>
      <w:rPr>
        <w:sz w:val="16"/>
        <w:szCs w:val="16"/>
      </w:rPr>
      <w:t>9</w:t>
    </w:r>
    <w:r>
      <w:rPr>
        <w:sz w:val="16"/>
        <w:szCs w:val="16"/>
      </w:rPr>
      <w:fldChar w:fldCharType="end" w:fldLock="0"/>
    </w:r>
    <w:r>
      <w:rPr>
        <w:sz w:val="16"/>
        <w:szCs w:val="16"/>
        <w:rtl w:val="0"/>
        <w:lang w:val="en-US"/>
      </w:rPr>
      <w:t xml:space="preserve"> of </w:t>
    </w:r>
    <w:r>
      <w:rPr>
        <w:sz w:val="16"/>
        <w:szCs w:val="16"/>
      </w:rPr>
      <w:fldChar w:fldCharType="begin" w:fldLock="0"/>
    </w:r>
    <w:r>
      <w:rPr>
        <w:sz w:val="16"/>
        <w:szCs w:val="16"/>
      </w:rPr>
      <w:t xml:space="preserve"> NUMPAGES </w:t>
    </w:r>
    <w:r>
      <w:rPr>
        <w:sz w:val="16"/>
        <w:szCs w:val="16"/>
      </w:rPr>
      <w:fldChar w:fldCharType="separate" w:fldLock="0"/>
    </w:r>
    <w:r>
      <w:rPr>
        <w:sz w:val="16"/>
        <w:szCs w:val="16"/>
      </w:rPr>
      <w:t>9</w:t>
    </w:r>
    <w:r>
      <w:rPr>
        <w:sz w:val="16"/>
        <w:szCs w:val="1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12"/>
        <w:tab w:val="clear" w:pos="9020"/>
      </w:tabs>
    </w:pPr>
    <w:r>
      <w:rPr>
        <w:rFonts w:ascii="Helvetica Neue"/>
        <w:sz w:val="14"/>
        <w:szCs w:val="14"/>
        <w:rtl w:val="0"/>
        <w:lang w:val="en-US"/>
      </w:rPr>
      <w:t xml:space="preserve">UPMLO FORM </w:t>
    </w:r>
    <w:r>
      <w:rPr>
        <w:rFonts w:ascii="Helvetica Neue"/>
        <w:sz w:val="14"/>
        <w:szCs w:val="14"/>
        <w:rtl w:val="0"/>
        <w:lang w:val="en-US"/>
      </w:rPr>
      <w:t>0</w:t>
    </w:r>
    <w:r>
      <w:rPr>
        <w:rFonts w:ascii="Helvetica Neue"/>
        <w:sz w:val="14"/>
        <w:szCs w:val="14"/>
        <w:rtl w:val="0"/>
        <w:lang w:val="en-US"/>
      </w:rPr>
      <w:t>52 -</w:t>
    </w:r>
    <w:r>
      <w:rPr>
        <w:rFonts w:ascii="Helvetica Neue"/>
        <w:sz w:val="14"/>
        <w:szCs w:val="14"/>
        <w:rtl w:val="0"/>
        <w:lang w:val="en-US"/>
      </w:rPr>
      <w:t xml:space="preserve"> Research Collaborative Agreement                                                                                                                v. 24 October 2018</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decimal"/>
      <w:suff w:val="tab"/>
      <w:lvlText w:val="%5."/>
      <w:lvlJc w:val="left"/>
      <w:pPr/>
      <w:rPr>
        <w:position w:val="0"/>
        <w:rtl w:val="0"/>
      </w:rPr>
    </w:lvl>
    <w:lvl w:ilvl="5">
      <w:start w:val="1"/>
      <w:numFmt w:val="decimal"/>
      <w:suff w:val="tab"/>
      <w:lvlText w:val="%6."/>
      <w:lvlJc w:val="left"/>
      <w:pPr/>
      <w:rPr>
        <w:position w:val="0"/>
        <w:rtl w:val="0"/>
      </w:rPr>
    </w:lvl>
    <w:lvl w:ilvl="6">
      <w:start w:val="1"/>
      <w:numFmt w:val="decimal"/>
      <w:suff w:val="tab"/>
      <w:lvlText w:val="%7."/>
      <w:lvlJc w:val="left"/>
      <w:pPr/>
      <w:rPr>
        <w:position w:val="0"/>
        <w:rtl w:val="0"/>
      </w:rPr>
    </w:lvl>
    <w:lvl w:ilvl="7">
      <w:start w:val="1"/>
      <w:numFmt w:val="decimal"/>
      <w:suff w:val="tab"/>
      <w:lvlText w:val="%8."/>
      <w:lvlJc w:val="left"/>
      <w:pPr/>
      <w:rPr>
        <w:position w:val="0"/>
        <w:rtl w:val="0"/>
      </w:rPr>
    </w:lvl>
    <w:lvl w:ilvl="8">
      <w:start w:val="1"/>
      <w:numFmt w:val="decimal"/>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decimal"/>
      <w:suff w:val="tab"/>
      <w:lvlText w:val="%5."/>
      <w:lvlJc w:val="left"/>
      <w:pPr/>
      <w:rPr>
        <w:position w:val="0"/>
        <w:rtl w:val="0"/>
      </w:rPr>
    </w:lvl>
    <w:lvl w:ilvl="5">
      <w:start w:val="1"/>
      <w:numFmt w:val="decimal"/>
      <w:suff w:val="tab"/>
      <w:lvlText w:val="%6."/>
      <w:lvlJc w:val="left"/>
      <w:pPr/>
      <w:rPr>
        <w:position w:val="0"/>
        <w:rtl w:val="0"/>
      </w:rPr>
    </w:lvl>
    <w:lvl w:ilvl="6">
      <w:start w:val="1"/>
      <w:numFmt w:val="decimal"/>
      <w:suff w:val="tab"/>
      <w:lvlText w:val="%7."/>
      <w:lvlJc w:val="left"/>
      <w:pPr/>
      <w:rPr>
        <w:position w:val="0"/>
        <w:rtl w:val="0"/>
      </w:rPr>
    </w:lvl>
    <w:lvl w:ilvl="7">
      <w:start w:val="1"/>
      <w:numFmt w:val="decimal"/>
      <w:suff w:val="tab"/>
      <w:lvlText w:val="%8."/>
      <w:lvlJc w:val="left"/>
      <w:pPr/>
      <w:rPr>
        <w:position w:val="0"/>
        <w:rtl w:val="0"/>
      </w:rPr>
    </w:lvl>
    <w:lvl w:ilvl="8">
      <w:start w:val="1"/>
      <w:numFmt w:val="decimal"/>
      <w:suff w:val="tab"/>
      <w:lvlText w:val="%9."/>
      <w:lvlJc w:val="left"/>
      <w:pPr/>
      <w:rPr>
        <w:position w:val="0"/>
        <w:rtl w:val="0"/>
      </w:rPr>
    </w:lvl>
  </w:abstractNum>
  <w:abstractNum w:abstractNumId="3">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decimal"/>
      <w:suff w:val="tab"/>
      <w:lvlText w:val="%5."/>
      <w:lvlJc w:val="left"/>
      <w:pPr/>
      <w:rPr>
        <w:position w:val="0"/>
        <w:rtl w:val="0"/>
      </w:rPr>
    </w:lvl>
    <w:lvl w:ilvl="5">
      <w:start w:val="1"/>
      <w:numFmt w:val="decimal"/>
      <w:suff w:val="tab"/>
      <w:lvlText w:val="%6."/>
      <w:lvlJc w:val="left"/>
      <w:pPr/>
      <w:rPr>
        <w:position w:val="0"/>
        <w:rtl w:val="0"/>
      </w:rPr>
    </w:lvl>
    <w:lvl w:ilvl="6">
      <w:start w:val="1"/>
      <w:numFmt w:val="decimal"/>
      <w:suff w:val="tab"/>
      <w:lvlText w:val="%7."/>
      <w:lvlJc w:val="left"/>
      <w:pPr/>
      <w:rPr>
        <w:position w:val="0"/>
        <w:rtl w:val="0"/>
      </w:rPr>
    </w:lvl>
    <w:lvl w:ilvl="7">
      <w:start w:val="1"/>
      <w:numFmt w:val="decimal"/>
      <w:suff w:val="tab"/>
      <w:lvlText w:val="%8."/>
      <w:lvlJc w:val="left"/>
      <w:pPr/>
      <w:rPr>
        <w:position w:val="0"/>
        <w:rtl w:val="0"/>
      </w:rPr>
    </w:lvl>
    <w:lvl w:ilvl="8">
      <w:start w:val="1"/>
      <w:numFmt w:val="decimal"/>
      <w:suff w:val="tab"/>
      <w:lvlText w:val="%9."/>
      <w:lvlJc w:val="left"/>
      <w:pPr/>
      <w:rPr>
        <w:position w:val="0"/>
        <w:rtl w:val="0"/>
      </w:rPr>
    </w:lvl>
  </w:abstractNum>
  <w:abstractNum w:abstractNumId="4">
    <w:multiLevelType w:val="multilevel"/>
    <w:styleLink w:val="List 1"/>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decimal"/>
      <w:suff w:val="tab"/>
      <w:lvlText w:val="%5."/>
      <w:lvlJc w:val="left"/>
      <w:pPr/>
      <w:rPr>
        <w:position w:val="0"/>
        <w:rtl w:val="0"/>
      </w:rPr>
    </w:lvl>
    <w:lvl w:ilvl="5">
      <w:start w:val="1"/>
      <w:numFmt w:val="decimal"/>
      <w:suff w:val="tab"/>
      <w:lvlText w:val="%6."/>
      <w:lvlJc w:val="left"/>
      <w:pPr/>
      <w:rPr>
        <w:position w:val="0"/>
        <w:rtl w:val="0"/>
      </w:rPr>
    </w:lvl>
    <w:lvl w:ilvl="6">
      <w:start w:val="1"/>
      <w:numFmt w:val="decimal"/>
      <w:suff w:val="tab"/>
      <w:lvlText w:val="%7."/>
      <w:lvlJc w:val="left"/>
      <w:pPr/>
      <w:rPr>
        <w:position w:val="0"/>
        <w:rtl w:val="0"/>
      </w:rPr>
    </w:lvl>
    <w:lvl w:ilvl="7">
      <w:start w:val="1"/>
      <w:numFmt w:val="decimal"/>
      <w:suff w:val="tab"/>
      <w:lvlText w:val="%8."/>
      <w:lvlJc w:val="left"/>
      <w:pPr/>
      <w:rPr>
        <w:position w:val="0"/>
        <w:rtl w:val="0"/>
      </w:rPr>
    </w:lvl>
    <w:lvl w:ilvl="8">
      <w:start w:val="1"/>
      <w:numFmt w:val="decimal"/>
      <w:suff w:val="tab"/>
      <w:lvlText w:val="%9."/>
      <w:lvlJc w:val="left"/>
      <w:pPr/>
      <w:rPr>
        <w:position w:val="0"/>
        <w:rtl w:val="0"/>
      </w:rPr>
    </w:lvl>
  </w:abstractNum>
  <w:abstractNum w:abstractNumId="5">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decimal"/>
      <w:suff w:val="tab"/>
      <w:lvlText w:val="%5."/>
      <w:lvlJc w:val="left"/>
      <w:pPr/>
      <w:rPr>
        <w:position w:val="0"/>
        <w:rtl w:val="0"/>
      </w:rPr>
    </w:lvl>
    <w:lvl w:ilvl="5">
      <w:start w:val="1"/>
      <w:numFmt w:val="decimal"/>
      <w:suff w:val="tab"/>
      <w:lvlText w:val="%6."/>
      <w:lvlJc w:val="left"/>
      <w:pPr/>
      <w:rPr>
        <w:position w:val="0"/>
        <w:rtl w:val="0"/>
      </w:rPr>
    </w:lvl>
    <w:lvl w:ilvl="6">
      <w:start w:val="1"/>
      <w:numFmt w:val="decimal"/>
      <w:suff w:val="tab"/>
      <w:lvlText w:val="%7."/>
      <w:lvlJc w:val="left"/>
      <w:pPr/>
      <w:rPr>
        <w:position w:val="0"/>
        <w:rtl w:val="0"/>
      </w:rPr>
    </w:lvl>
    <w:lvl w:ilvl="7">
      <w:start w:val="1"/>
      <w:numFmt w:val="decimal"/>
      <w:suff w:val="tab"/>
      <w:lvlText w:val="%8."/>
      <w:lvlJc w:val="left"/>
      <w:pPr/>
      <w:rPr>
        <w:position w:val="0"/>
        <w:rtl w:val="0"/>
      </w:rPr>
    </w:lvl>
    <w:lvl w:ilvl="8">
      <w:start w:val="1"/>
      <w:numFmt w:val="decimal"/>
      <w:suff w:val="tab"/>
      <w:lvlText w:val="%9."/>
      <w:lvlJc w:val="left"/>
      <w:pPr/>
      <w:rPr>
        <w:position w:val="0"/>
        <w:rtl w:val="0"/>
      </w:rPr>
    </w:lvl>
  </w:abstractNum>
  <w:abstractNum w:abstractNumId="6">
    <w:multiLevelType w:val="multilevel"/>
    <w:styleLink w:val="List 2"/>
    <w:lvl w:ilvl="0">
      <w:start w:val="2"/>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decimal"/>
      <w:suff w:val="tab"/>
      <w:lvlText w:val="%5."/>
      <w:lvlJc w:val="left"/>
      <w:pPr/>
      <w:rPr>
        <w:position w:val="0"/>
        <w:rtl w:val="0"/>
      </w:rPr>
    </w:lvl>
    <w:lvl w:ilvl="5">
      <w:start w:val="1"/>
      <w:numFmt w:val="decimal"/>
      <w:suff w:val="tab"/>
      <w:lvlText w:val="%6."/>
      <w:lvlJc w:val="left"/>
      <w:pPr/>
      <w:rPr>
        <w:position w:val="0"/>
        <w:rtl w:val="0"/>
      </w:rPr>
    </w:lvl>
    <w:lvl w:ilvl="6">
      <w:start w:val="1"/>
      <w:numFmt w:val="decimal"/>
      <w:suff w:val="tab"/>
      <w:lvlText w:val="%7."/>
      <w:lvlJc w:val="left"/>
      <w:pPr/>
      <w:rPr>
        <w:position w:val="0"/>
        <w:rtl w:val="0"/>
      </w:rPr>
    </w:lvl>
    <w:lvl w:ilvl="7">
      <w:start w:val="1"/>
      <w:numFmt w:val="decimal"/>
      <w:suff w:val="tab"/>
      <w:lvlText w:val="%8."/>
      <w:lvlJc w:val="left"/>
      <w:pPr/>
      <w:rPr>
        <w:position w:val="0"/>
        <w:rtl w:val="0"/>
      </w:rPr>
    </w:lvl>
    <w:lvl w:ilvl="8">
      <w:start w:val="1"/>
      <w:numFmt w:val="decimal"/>
      <w:suff w:val="tab"/>
      <w:lvlText w:val="%9."/>
      <w:lvlJc w:val="left"/>
      <w:pPr/>
      <w:rPr>
        <w:position w:val="0"/>
        <w:rtl w:val="0"/>
      </w:rPr>
    </w:lvl>
  </w:abstractNum>
  <w:abstractNum w:abstractNumId="7">
    <w:multiLevelType w:val="multilevel"/>
    <w:lvl w:ilvl="0">
      <w:start w:val="1"/>
      <w:numFmt w:val="decimal"/>
      <w:suff w:val="tab"/>
      <w:lvlText w:val="%1."/>
      <w:lvlJc w:val="left"/>
      <w:pPr/>
      <w:rPr>
        <w:rFonts w:ascii="Helvetica" w:cs="Helvetica" w:hAnsi="Helvetica" w:eastAsia="Helvetica"/>
        <w:position w:val="0"/>
      </w:rPr>
    </w:lvl>
    <w:lvl w:ilvl="1">
      <w:start w:val="1"/>
      <w:numFmt w:val="decimal"/>
      <w:suff w:val="tab"/>
      <w:lvlText w:val="%1.%2."/>
      <w:lvlJc w:val="left"/>
      <w:pPr/>
      <w:rPr>
        <w:rFonts w:ascii="Helvetica" w:cs="Helvetica" w:hAnsi="Helvetica" w:eastAsia="Helvetica"/>
        <w:position w:val="0"/>
      </w:rPr>
    </w:lvl>
    <w:lvl w:ilvl="2">
      <w:start w:val="1"/>
      <w:numFmt w:val="decimal"/>
      <w:suff w:val="tab"/>
      <w:lvlText w:val="%1.%2.%3."/>
      <w:lvlJc w:val="left"/>
      <w:pPr/>
      <w:rPr>
        <w:rFonts w:ascii="Helvetica" w:cs="Helvetica" w:hAnsi="Helvetica" w:eastAsia="Helvetica"/>
        <w:position w:val="0"/>
      </w:rPr>
    </w:lvl>
    <w:lvl w:ilvl="3">
      <w:start w:val="1"/>
      <w:numFmt w:val="decimal"/>
      <w:suff w:val="tab"/>
      <w:lvlText w:val="%4."/>
      <w:lvlJc w:val="left"/>
      <w:pPr/>
      <w:rPr>
        <w:rFonts w:ascii="Helvetica" w:cs="Helvetica" w:hAnsi="Helvetica" w:eastAsia="Helvetica"/>
        <w:position w:val="0"/>
      </w:rPr>
    </w:lvl>
    <w:lvl w:ilvl="4">
      <w:start w:val="1"/>
      <w:numFmt w:val="decimal"/>
      <w:suff w:val="tab"/>
      <w:lvlText w:val="%5."/>
      <w:lvlJc w:val="left"/>
      <w:pPr/>
      <w:rPr>
        <w:rFonts w:ascii="Helvetica" w:cs="Helvetica" w:hAnsi="Helvetica" w:eastAsia="Helvetica"/>
        <w:position w:val="0"/>
      </w:rPr>
    </w:lvl>
    <w:lvl w:ilvl="5">
      <w:start w:val="1"/>
      <w:numFmt w:val="decimal"/>
      <w:suff w:val="tab"/>
      <w:lvlText w:val="%6."/>
      <w:lvlJc w:val="left"/>
      <w:pPr/>
      <w:rPr>
        <w:rFonts w:ascii="Helvetica" w:cs="Helvetica" w:hAnsi="Helvetica" w:eastAsia="Helvetica"/>
        <w:position w:val="0"/>
      </w:rPr>
    </w:lvl>
    <w:lvl w:ilvl="6">
      <w:start w:val="1"/>
      <w:numFmt w:val="decimal"/>
      <w:suff w:val="tab"/>
      <w:lvlText w:val="%7."/>
      <w:lvlJc w:val="left"/>
      <w:pPr/>
      <w:rPr>
        <w:rFonts w:ascii="Helvetica" w:cs="Helvetica" w:hAnsi="Helvetica" w:eastAsia="Helvetica"/>
        <w:position w:val="0"/>
      </w:rPr>
    </w:lvl>
    <w:lvl w:ilvl="7">
      <w:start w:val="1"/>
      <w:numFmt w:val="decimal"/>
      <w:suff w:val="tab"/>
      <w:lvlText w:val="%8."/>
      <w:lvlJc w:val="left"/>
      <w:pPr/>
      <w:rPr>
        <w:rFonts w:ascii="Helvetica" w:cs="Helvetica" w:hAnsi="Helvetica" w:eastAsia="Helvetica"/>
        <w:position w:val="0"/>
      </w:rPr>
    </w:lvl>
    <w:lvl w:ilvl="8">
      <w:start w:val="1"/>
      <w:numFmt w:val="decimal"/>
      <w:suff w:val="tab"/>
      <w:lvlText w:val="%9."/>
      <w:lvlJc w:val="left"/>
      <w:pPr/>
      <w:rPr>
        <w:rFonts w:ascii="Helvetica" w:cs="Helvetica" w:hAnsi="Helvetica" w:eastAsia="Helvetica"/>
        <w:position w:val="0"/>
      </w:rPr>
    </w:lvl>
  </w:abstractNum>
  <w:abstractNum w:abstractNumId="8">
    <w:multiLevelType w:val="multilevel"/>
    <w:styleLink w:val="List 3"/>
    <w:lvl w:ilvl="0">
      <w:start w:val="1"/>
      <w:numFmt w:val="decimal"/>
      <w:suff w:val="tab"/>
      <w:lvlText w:val="%1."/>
      <w:lvlJc w:val="left"/>
      <w:pPr/>
      <w:rPr>
        <w:rFonts w:ascii="Helvetica" w:cs="Helvetica" w:hAnsi="Helvetica" w:eastAsia="Helvetica"/>
        <w:position w:val="0"/>
      </w:rPr>
    </w:lvl>
    <w:lvl w:ilvl="1">
      <w:start w:val="1"/>
      <w:numFmt w:val="decimal"/>
      <w:suff w:val="tab"/>
      <w:lvlText w:val="%1.%2."/>
      <w:lvlJc w:val="left"/>
      <w:pPr/>
      <w:rPr>
        <w:rFonts w:ascii="Helvetica" w:cs="Helvetica" w:hAnsi="Helvetica" w:eastAsia="Helvetica"/>
        <w:position w:val="0"/>
      </w:rPr>
    </w:lvl>
    <w:lvl w:ilvl="2">
      <w:start w:val="1"/>
      <w:numFmt w:val="decimal"/>
      <w:suff w:val="tab"/>
      <w:lvlText w:val="%1.%2.%3."/>
      <w:lvlJc w:val="left"/>
      <w:pPr/>
      <w:rPr>
        <w:rFonts w:ascii="Helvetica" w:cs="Helvetica" w:hAnsi="Helvetica" w:eastAsia="Helvetica"/>
        <w:position w:val="0"/>
      </w:rPr>
    </w:lvl>
    <w:lvl w:ilvl="3">
      <w:start w:val="1"/>
      <w:numFmt w:val="decimal"/>
      <w:suff w:val="tab"/>
      <w:lvlText w:val="%4."/>
      <w:lvlJc w:val="left"/>
      <w:pPr/>
      <w:rPr>
        <w:rFonts w:ascii="Helvetica" w:cs="Helvetica" w:hAnsi="Helvetica" w:eastAsia="Helvetica"/>
        <w:position w:val="0"/>
      </w:rPr>
    </w:lvl>
    <w:lvl w:ilvl="4">
      <w:start w:val="1"/>
      <w:numFmt w:val="decimal"/>
      <w:suff w:val="tab"/>
      <w:lvlText w:val="%5."/>
      <w:lvlJc w:val="left"/>
      <w:pPr/>
      <w:rPr>
        <w:rFonts w:ascii="Helvetica" w:cs="Helvetica" w:hAnsi="Helvetica" w:eastAsia="Helvetica"/>
        <w:position w:val="0"/>
      </w:rPr>
    </w:lvl>
    <w:lvl w:ilvl="5">
      <w:start w:val="1"/>
      <w:numFmt w:val="decimal"/>
      <w:suff w:val="tab"/>
      <w:lvlText w:val="%6."/>
      <w:lvlJc w:val="left"/>
      <w:pPr/>
      <w:rPr>
        <w:rFonts w:ascii="Helvetica" w:cs="Helvetica" w:hAnsi="Helvetica" w:eastAsia="Helvetica"/>
        <w:position w:val="0"/>
      </w:rPr>
    </w:lvl>
    <w:lvl w:ilvl="6">
      <w:start w:val="1"/>
      <w:numFmt w:val="decimal"/>
      <w:suff w:val="tab"/>
      <w:lvlText w:val="%7."/>
      <w:lvlJc w:val="left"/>
      <w:pPr/>
      <w:rPr>
        <w:rFonts w:ascii="Helvetica" w:cs="Helvetica" w:hAnsi="Helvetica" w:eastAsia="Helvetica"/>
        <w:position w:val="0"/>
      </w:rPr>
    </w:lvl>
    <w:lvl w:ilvl="7">
      <w:start w:val="1"/>
      <w:numFmt w:val="decimal"/>
      <w:suff w:val="tab"/>
      <w:lvlText w:val="%8."/>
      <w:lvlJc w:val="left"/>
      <w:pPr/>
      <w:rPr>
        <w:rFonts w:ascii="Helvetica" w:cs="Helvetica" w:hAnsi="Helvetica" w:eastAsia="Helvetica"/>
        <w:position w:val="0"/>
      </w:rPr>
    </w:lvl>
    <w:lvl w:ilvl="8">
      <w:start w:val="1"/>
      <w:numFmt w:val="decimal"/>
      <w:suff w:val="tab"/>
      <w:lvlText w:val="%9."/>
      <w:lvlJc w:val="left"/>
      <w:pPr/>
      <w:rPr>
        <w:rFonts w:ascii="Helvetica" w:cs="Helvetica" w:hAnsi="Helvetica" w:eastAsia="Helvetica"/>
        <w:position w:val="0"/>
      </w:rPr>
    </w:lvl>
  </w:abstractNum>
  <w:abstractNum w:abstractNumId="9">
    <w:multiLevelType w:val="multilevel"/>
    <w:lvl w:ilvl="0">
      <w:start w:val="1"/>
      <w:numFmt w:val="decimal"/>
      <w:suff w:val="tab"/>
      <w:lvlText w:val="%1."/>
      <w:lvlJc w:val="left"/>
      <w:pPr/>
      <w:rPr>
        <w:rFonts w:ascii="Helvetica" w:cs="Helvetica" w:hAnsi="Helvetica" w:eastAsia="Helvetica"/>
        <w:position w:val="0"/>
      </w:rPr>
    </w:lvl>
    <w:lvl w:ilvl="1">
      <w:start w:val="1"/>
      <w:numFmt w:val="decimal"/>
      <w:suff w:val="tab"/>
      <w:lvlText w:val="%1.%2."/>
      <w:lvlJc w:val="left"/>
      <w:pPr/>
      <w:rPr>
        <w:rFonts w:ascii="Helvetica" w:cs="Helvetica" w:hAnsi="Helvetica" w:eastAsia="Helvetica"/>
        <w:position w:val="0"/>
      </w:rPr>
    </w:lvl>
    <w:lvl w:ilvl="2">
      <w:start w:val="1"/>
      <w:numFmt w:val="decimal"/>
      <w:suff w:val="tab"/>
      <w:lvlText w:val="%1.%2.%3."/>
      <w:lvlJc w:val="left"/>
      <w:pPr/>
      <w:rPr>
        <w:rFonts w:ascii="Helvetica" w:cs="Helvetica" w:hAnsi="Helvetica" w:eastAsia="Helvetica"/>
        <w:position w:val="0"/>
      </w:rPr>
    </w:lvl>
    <w:lvl w:ilvl="3">
      <w:start w:val="1"/>
      <w:numFmt w:val="decimal"/>
      <w:suff w:val="tab"/>
      <w:lvlText w:val="%4."/>
      <w:lvlJc w:val="left"/>
      <w:pPr/>
      <w:rPr>
        <w:rFonts w:ascii="Helvetica" w:cs="Helvetica" w:hAnsi="Helvetica" w:eastAsia="Helvetica"/>
        <w:position w:val="0"/>
      </w:rPr>
    </w:lvl>
    <w:lvl w:ilvl="4">
      <w:start w:val="1"/>
      <w:numFmt w:val="decimal"/>
      <w:suff w:val="tab"/>
      <w:lvlText w:val="%5."/>
      <w:lvlJc w:val="left"/>
      <w:pPr/>
      <w:rPr>
        <w:rFonts w:ascii="Helvetica" w:cs="Helvetica" w:hAnsi="Helvetica" w:eastAsia="Helvetica"/>
        <w:position w:val="0"/>
      </w:rPr>
    </w:lvl>
    <w:lvl w:ilvl="5">
      <w:start w:val="1"/>
      <w:numFmt w:val="decimal"/>
      <w:suff w:val="tab"/>
      <w:lvlText w:val="%6."/>
      <w:lvlJc w:val="left"/>
      <w:pPr/>
      <w:rPr>
        <w:rFonts w:ascii="Helvetica" w:cs="Helvetica" w:hAnsi="Helvetica" w:eastAsia="Helvetica"/>
        <w:position w:val="0"/>
      </w:rPr>
    </w:lvl>
    <w:lvl w:ilvl="6">
      <w:start w:val="1"/>
      <w:numFmt w:val="decimal"/>
      <w:suff w:val="tab"/>
      <w:lvlText w:val="%7."/>
      <w:lvlJc w:val="left"/>
      <w:pPr/>
      <w:rPr>
        <w:rFonts w:ascii="Helvetica" w:cs="Helvetica" w:hAnsi="Helvetica" w:eastAsia="Helvetica"/>
        <w:position w:val="0"/>
      </w:rPr>
    </w:lvl>
    <w:lvl w:ilvl="7">
      <w:start w:val="1"/>
      <w:numFmt w:val="decimal"/>
      <w:suff w:val="tab"/>
      <w:lvlText w:val="%8."/>
      <w:lvlJc w:val="left"/>
      <w:pPr/>
      <w:rPr>
        <w:rFonts w:ascii="Helvetica" w:cs="Helvetica" w:hAnsi="Helvetica" w:eastAsia="Helvetica"/>
        <w:position w:val="0"/>
      </w:rPr>
    </w:lvl>
    <w:lvl w:ilvl="8">
      <w:start w:val="1"/>
      <w:numFmt w:val="decimal"/>
      <w:suff w:val="tab"/>
      <w:lvlText w:val="%9."/>
      <w:lvlJc w:val="left"/>
      <w:pPr/>
      <w:rPr>
        <w:rFonts w:ascii="Helvetica" w:cs="Helvetica" w:hAnsi="Helvetica" w:eastAsia="Helvetica"/>
        <w:position w:val="0"/>
      </w:rPr>
    </w:lvl>
  </w:abstractNum>
  <w:abstractNum w:abstractNumId="10">
    <w:multiLevelType w:val="multilevel"/>
    <w:styleLink w:val="List 4"/>
    <w:lvl w:ilvl="0">
      <w:start w:val="3"/>
      <w:numFmt w:val="decimal"/>
      <w:suff w:val="tab"/>
      <w:lvlText w:val="%1."/>
      <w:lvlJc w:val="left"/>
      <w:pPr/>
      <w:rPr>
        <w:rFonts w:ascii="Helvetica" w:cs="Helvetica" w:hAnsi="Helvetica" w:eastAsia="Helvetica"/>
        <w:position w:val="0"/>
      </w:rPr>
    </w:lvl>
    <w:lvl w:ilvl="1">
      <w:start w:val="1"/>
      <w:numFmt w:val="decimal"/>
      <w:suff w:val="tab"/>
      <w:lvlText w:val="%1.%2."/>
      <w:lvlJc w:val="left"/>
      <w:pPr/>
      <w:rPr>
        <w:rFonts w:ascii="Helvetica" w:cs="Helvetica" w:hAnsi="Helvetica" w:eastAsia="Helvetica"/>
        <w:position w:val="0"/>
      </w:rPr>
    </w:lvl>
    <w:lvl w:ilvl="2">
      <w:start w:val="1"/>
      <w:numFmt w:val="decimal"/>
      <w:suff w:val="tab"/>
      <w:lvlText w:val="%1.%2.%3."/>
      <w:lvlJc w:val="left"/>
      <w:pPr/>
      <w:rPr>
        <w:rFonts w:ascii="Helvetica" w:cs="Helvetica" w:hAnsi="Helvetica" w:eastAsia="Helvetica"/>
        <w:position w:val="0"/>
      </w:rPr>
    </w:lvl>
    <w:lvl w:ilvl="3">
      <w:start w:val="1"/>
      <w:numFmt w:val="decimal"/>
      <w:suff w:val="tab"/>
      <w:lvlText w:val="%4."/>
      <w:lvlJc w:val="left"/>
      <w:pPr/>
      <w:rPr>
        <w:rFonts w:ascii="Helvetica" w:cs="Helvetica" w:hAnsi="Helvetica" w:eastAsia="Helvetica"/>
        <w:position w:val="0"/>
      </w:rPr>
    </w:lvl>
    <w:lvl w:ilvl="4">
      <w:start w:val="1"/>
      <w:numFmt w:val="decimal"/>
      <w:suff w:val="tab"/>
      <w:lvlText w:val="%5."/>
      <w:lvlJc w:val="left"/>
      <w:pPr/>
      <w:rPr>
        <w:rFonts w:ascii="Helvetica" w:cs="Helvetica" w:hAnsi="Helvetica" w:eastAsia="Helvetica"/>
        <w:position w:val="0"/>
      </w:rPr>
    </w:lvl>
    <w:lvl w:ilvl="5">
      <w:start w:val="1"/>
      <w:numFmt w:val="decimal"/>
      <w:suff w:val="tab"/>
      <w:lvlText w:val="%6."/>
      <w:lvlJc w:val="left"/>
      <w:pPr/>
      <w:rPr>
        <w:rFonts w:ascii="Helvetica" w:cs="Helvetica" w:hAnsi="Helvetica" w:eastAsia="Helvetica"/>
        <w:position w:val="0"/>
      </w:rPr>
    </w:lvl>
    <w:lvl w:ilvl="6">
      <w:start w:val="1"/>
      <w:numFmt w:val="decimal"/>
      <w:suff w:val="tab"/>
      <w:lvlText w:val="%7."/>
      <w:lvlJc w:val="left"/>
      <w:pPr/>
      <w:rPr>
        <w:rFonts w:ascii="Helvetica" w:cs="Helvetica" w:hAnsi="Helvetica" w:eastAsia="Helvetica"/>
        <w:position w:val="0"/>
      </w:rPr>
    </w:lvl>
    <w:lvl w:ilvl="7">
      <w:start w:val="1"/>
      <w:numFmt w:val="decimal"/>
      <w:suff w:val="tab"/>
      <w:lvlText w:val="%8."/>
      <w:lvlJc w:val="left"/>
      <w:pPr/>
      <w:rPr>
        <w:rFonts w:ascii="Helvetica" w:cs="Helvetica" w:hAnsi="Helvetica" w:eastAsia="Helvetica"/>
        <w:position w:val="0"/>
      </w:rPr>
    </w:lvl>
    <w:lvl w:ilvl="8">
      <w:start w:val="1"/>
      <w:numFmt w:val="decimal"/>
      <w:suff w:val="tab"/>
      <w:lvlText w:val="%9."/>
      <w:lvlJc w:val="left"/>
      <w:pPr/>
      <w:rPr>
        <w:rFonts w:ascii="Helvetica" w:cs="Helvetica" w:hAnsi="Helvetica" w:eastAsia="Helvetica"/>
        <w:position w:val="0"/>
      </w:rPr>
    </w:lvl>
  </w:abstractNum>
  <w:abstractNum w:abstractNumId="11">
    <w:multiLevelType w:val="multilevel"/>
    <w:lvl w:ilvl="0">
      <w:start w:val="1"/>
      <w:numFmt w:val="decimal"/>
      <w:suff w:val="tab"/>
      <w:lvlText w:val="%1."/>
      <w:lvlJc w:val="left"/>
      <w:pPr/>
      <w:rPr>
        <w:rFonts w:ascii="Arial" w:cs="Arial" w:hAnsi="Arial" w:eastAsia="Arial"/>
        <w:position w:val="0"/>
      </w:rPr>
    </w:lvl>
    <w:lvl w:ilvl="1">
      <w:start w:val="1"/>
      <w:numFmt w:val="decimal"/>
      <w:suff w:val="tab"/>
      <w:lvlText w:val="%1.%2."/>
      <w:lvlJc w:val="left"/>
      <w:pPr/>
      <w:rPr>
        <w:rFonts w:ascii="Arial" w:cs="Arial" w:hAnsi="Arial" w:eastAsia="Arial"/>
        <w:position w:val="0"/>
      </w:rPr>
    </w:lvl>
    <w:lvl w:ilvl="2">
      <w:start w:val="1"/>
      <w:numFmt w:val="decimal"/>
      <w:suff w:val="tab"/>
      <w:lvlText w:val="%1.%2.%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decimal"/>
      <w:suff w:val="tab"/>
      <w:lvlText w:val="%5."/>
      <w:lvlJc w:val="left"/>
      <w:pPr/>
      <w:rPr>
        <w:rFonts w:ascii="Arial" w:cs="Arial" w:hAnsi="Arial" w:eastAsia="Arial"/>
        <w:position w:val="0"/>
      </w:rPr>
    </w:lvl>
    <w:lvl w:ilvl="5">
      <w:start w:val="1"/>
      <w:numFmt w:val="decimal"/>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decimal"/>
      <w:suff w:val="tab"/>
      <w:lvlText w:val="%8."/>
      <w:lvlJc w:val="left"/>
      <w:pPr/>
      <w:rPr>
        <w:rFonts w:ascii="Arial" w:cs="Arial" w:hAnsi="Arial" w:eastAsia="Arial"/>
        <w:position w:val="0"/>
      </w:rPr>
    </w:lvl>
    <w:lvl w:ilvl="8">
      <w:start w:val="1"/>
      <w:numFmt w:val="decimal"/>
      <w:suff w:val="tab"/>
      <w:lvlText w:val="%9."/>
      <w:lvlJc w:val="left"/>
      <w:pPr/>
      <w:rPr>
        <w:rFonts w:ascii="Arial" w:cs="Arial" w:hAnsi="Arial" w:eastAsia="Arial"/>
        <w:position w:val="0"/>
      </w:rPr>
    </w:lvl>
  </w:abstractNum>
  <w:abstractNum w:abstractNumId="12">
    <w:multiLevelType w:val="multilevel"/>
    <w:styleLink w:val="List 5"/>
    <w:lvl w:ilvl="0">
      <w:start w:val="1"/>
      <w:numFmt w:val="decimal"/>
      <w:suff w:val="tab"/>
      <w:lvlText w:val="%1."/>
      <w:lvlJc w:val="left"/>
      <w:pPr/>
      <w:rPr>
        <w:rFonts w:ascii="Arial" w:cs="Arial" w:hAnsi="Arial" w:eastAsia="Arial"/>
        <w:position w:val="0"/>
      </w:rPr>
    </w:lvl>
    <w:lvl w:ilvl="1">
      <w:start w:val="1"/>
      <w:numFmt w:val="decimal"/>
      <w:suff w:val="tab"/>
      <w:lvlText w:val="%1.%2."/>
      <w:lvlJc w:val="left"/>
      <w:pPr/>
      <w:rPr>
        <w:rFonts w:ascii="Arial" w:cs="Arial" w:hAnsi="Arial" w:eastAsia="Arial"/>
        <w:position w:val="0"/>
      </w:rPr>
    </w:lvl>
    <w:lvl w:ilvl="2">
      <w:start w:val="1"/>
      <w:numFmt w:val="decimal"/>
      <w:suff w:val="tab"/>
      <w:lvlText w:val="%1.%2.%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decimal"/>
      <w:suff w:val="tab"/>
      <w:lvlText w:val="%5."/>
      <w:lvlJc w:val="left"/>
      <w:pPr/>
      <w:rPr>
        <w:rFonts w:ascii="Arial" w:cs="Arial" w:hAnsi="Arial" w:eastAsia="Arial"/>
        <w:position w:val="0"/>
      </w:rPr>
    </w:lvl>
    <w:lvl w:ilvl="5">
      <w:start w:val="1"/>
      <w:numFmt w:val="decimal"/>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decimal"/>
      <w:suff w:val="tab"/>
      <w:lvlText w:val="%8."/>
      <w:lvlJc w:val="left"/>
      <w:pPr/>
      <w:rPr>
        <w:rFonts w:ascii="Arial" w:cs="Arial" w:hAnsi="Arial" w:eastAsia="Arial"/>
        <w:position w:val="0"/>
      </w:rPr>
    </w:lvl>
    <w:lvl w:ilvl="8">
      <w:start w:val="1"/>
      <w:numFmt w:val="decimal"/>
      <w:suff w:val="tab"/>
      <w:lvlText w:val="%9."/>
      <w:lvlJc w:val="left"/>
      <w:pPr/>
      <w:rPr>
        <w:rFonts w:ascii="Arial" w:cs="Arial" w:hAnsi="Arial" w:eastAsia="Arial"/>
        <w:position w:val="0"/>
      </w:rPr>
    </w:lvl>
  </w:abstractNum>
  <w:abstractNum w:abstractNumId="13">
    <w:multiLevelType w:val="multilevel"/>
    <w:styleLink w:val="List 5"/>
    <w:lvl w:ilvl="0">
      <w:start w:val="1"/>
      <w:numFmt w:val="decimal"/>
      <w:suff w:val="tab"/>
      <w:lvlText w:val="%1."/>
      <w:lvlJc w:val="left"/>
      <w:pPr/>
      <w:rPr>
        <w:rFonts w:ascii="Arial" w:cs="Arial" w:hAnsi="Arial" w:eastAsia="Arial"/>
        <w:position w:val="0"/>
      </w:rPr>
    </w:lvl>
    <w:lvl w:ilvl="1">
      <w:start w:val="2"/>
      <w:numFmt w:val="decimal"/>
      <w:suff w:val="tab"/>
      <w:lvlText w:val="%1.%2."/>
      <w:lvlJc w:val="left"/>
      <w:pPr/>
      <w:rPr>
        <w:rFonts w:ascii="Arial" w:cs="Arial" w:hAnsi="Arial" w:eastAsia="Arial"/>
        <w:position w:val="0"/>
      </w:rPr>
    </w:lvl>
    <w:lvl w:ilvl="2">
      <w:start w:val="1"/>
      <w:numFmt w:val="decimal"/>
      <w:suff w:val="tab"/>
      <w:lvlText w:val="%1.%2.%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decimal"/>
      <w:suff w:val="tab"/>
      <w:lvlText w:val="%5."/>
      <w:lvlJc w:val="left"/>
      <w:pPr/>
      <w:rPr>
        <w:rFonts w:ascii="Arial" w:cs="Arial" w:hAnsi="Arial" w:eastAsia="Arial"/>
        <w:position w:val="0"/>
      </w:rPr>
    </w:lvl>
    <w:lvl w:ilvl="5">
      <w:start w:val="1"/>
      <w:numFmt w:val="decimal"/>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decimal"/>
      <w:suff w:val="tab"/>
      <w:lvlText w:val="%8."/>
      <w:lvlJc w:val="left"/>
      <w:pPr/>
      <w:rPr>
        <w:rFonts w:ascii="Arial" w:cs="Arial" w:hAnsi="Arial" w:eastAsia="Arial"/>
        <w:position w:val="0"/>
      </w:rPr>
    </w:lvl>
    <w:lvl w:ilvl="8">
      <w:start w:val="1"/>
      <w:numFmt w:val="decimal"/>
      <w:suff w:val="tab"/>
      <w:lvlText w:val="%9."/>
      <w:lvlJc w:val="left"/>
      <w:pPr/>
      <w:rPr>
        <w:rFonts w:ascii="Arial" w:cs="Arial" w:hAnsi="Arial" w:eastAsia="Arial"/>
        <w:position w:val="0"/>
      </w:rPr>
    </w:lvl>
  </w:abstractNum>
  <w:abstractNum w:abstractNumId="14">
    <w:multiLevelType w:val="multilevel"/>
    <w:lvl w:ilvl="0">
      <w:start w:val="1"/>
      <w:numFmt w:val="decimal"/>
      <w:suff w:val="tab"/>
      <w:lvlText w:val="%1."/>
      <w:lvlJc w:val="left"/>
      <w:pPr/>
      <w:rPr>
        <w:rFonts w:ascii="Arial" w:cs="Arial" w:hAnsi="Arial" w:eastAsia="Arial"/>
        <w:position w:val="0"/>
      </w:rPr>
    </w:lvl>
    <w:lvl w:ilvl="1">
      <w:start w:val="1"/>
      <w:numFmt w:val="decimal"/>
      <w:suff w:val="tab"/>
      <w:lvlText w:val="%1.%2."/>
      <w:lvlJc w:val="left"/>
      <w:pPr/>
      <w:rPr>
        <w:rFonts w:ascii="Arial" w:cs="Arial" w:hAnsi="Arial" w:eastAsia="Arial"/>
        <w:position w:val="0"/>
      </w:rPr>
    </w:lvl>
    <w:lvl w:ilvl="2">
      <w:start w:val="1"/>
      <w:numFmt w:val="decimal"/>
      <w:suff w:val="tab"/>
      <w:lvlText w:val="%1.%2.%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decimal"/>
      <w:suff w:val="tab"/>
      <w:lvlText w:val="%5."/>
      <w:lvlJc w:val="left"/>
      <w:pPr/>
      <w:rPr>
        <w:rFonts w:ascii="Arial" w:cs="Arial" w:hAnsi="Arial" w:eastAsia="Arial"/>
        <w:position w:val="0"/>
      </w:rPr>
    </w:lvl>
    <w:lvl w:ilvl="5">
      <w:start w:val="1"/>
      <w:numFmt w:val="decimal"/>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decimal"/>
      <w:suff w:val="tab"/>
      <w:lvlText w:val="%8."/>
      <w:lvlJc w:val="left"/>
      <w:pPr/>
      <w:rPr>
        <w:rFonts w:ascii="Arial" w:cs="Arial" w:hAnsi="Arial" w:eastAsia="Arial"/>
        <w:position w:val="0"/>
      </w:rPr>
    </w:lvl>
    <w:lvl w:ilvl="8">
      <w:start w:val="1"/>
      <w:numFmt w:val="decimal"/>
      <w:suff w:val="tab"/>
      <w:lvlText w:val="%9."/>
      <w:lvlJc w:val="left"/>
      <w:pPr/>
      <w:rPr>
        <w:rFonts w:ascii="Arial" w:cs="Arial" w:hAnsi="Arial" w:eastAsia="Arial"/>
        <w:position w:val="0"/>
      </w:rPr>
    </w:lvl>
  </w:abstractNum>
  <w:abstractNum w:abstractNumId="15">
    <w:multiLevelType w:val="multilevel"/>
    <w:styleLink w:val="List 6"/>
    <w:lvl w:ilvl="0">
      <w:start w:val="1"/>
      <w:numFmt w:val="decimal"/>
      <w:suff w:val="tab"/>
      <w:lvlText w:val="%1."/>
      <w:lvlJc w:val="left"/>
      <w:pPr/>
      <w:rPr>
        <w:rFonts w:ascii="Arial" w:cs="Arial" w:hAnsi="Arial" w:eastAsia="Arial"/>
        <w:position w:val="0"/>
      </w:rPr>
    </w:lvl>
    <w:lvl w:ilvl="1">
      <w:start w:val="1"/>
      <w:numFmt w:val="decimal"/>
      <w:suff w:val="tab"/>
      <w:lvlText w:val="%1.%2."/>
      <w:lvlJc w:val="left"/>
      <w:pPr/>
      <w:rPr>
        <w:rFonts w:ascii="Arial" w:cs="Arial" w:hAnsi="Arial" w:eastAsia="Arial"/>
        <w:position w:val="0"/>
      </w:rPr>
    </w:lvl>
    <w:lvl w:ilvl="2">
      <w:start w:val="1"/>
      <w:numFmt w:val="decimal"/>
      <w:suff w:val="tab"/>
      <w:lvlText w:val="%1.%2.%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decimal"/>
      <w:suff w:val="tab"/>
      <w:lvlText w:val="%5."/>
      <w:lvlJc w:val="left"/>
      <w:pPr/>
      <w:rPr>
        <w:rFonts w:ascii="Arial" w:cs="Arial" w:hAnsi="Arial" w:eastAsia="Arial"/>
        <w:position w:val="0"/>
      </w:rPr>
    </w:lvl>
    <w:lvl w:ilvl="5">
      <w:start w:val="1"/>
      <w:numFmt w:val="decimal"/>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decimal"/>
      <w:suff w:val="tab"/>
      <w:lvlText w:val="%8."/>
      <w:lvlJc w:val="left"/>
      <w:pPr/>
      <w:rPr>
        <w:rFonts w:ascii="Arial" w:cs="Arial" w:hAnsi="Arial" w:eastAsia="Arial"/>
        <w:position w:val="0"/>
      </w:rPr>
    </w:lvl>
    <w:lvl w:ilvl="8">
      <w:start w:val="1"/>
      <w:numFmt w:val="decimal"/>
      <w:suff w:val="tab"/>
      <w:lvlText w:val="%9."/>
      <w:lvlJc w:val="left"/>
      <w:pPr/>
      <w:rPr>
        <w:rFonts w:ascii="Arial" w:cs="Arial" w:hAnsi="Arial" w:eastAsia="Arial"/>
        <w:position w:val="0"/>
      </w:rPr>
    </w:lvl>
  </w:abstractNum>
  <w:abstractNum w:abstractNumId="16">
    <w:multiLevelType w:val="multilevel"/>
    <w:lvl w:ilvl="0">
      <w:start w:val="1"/>
      <w:numFmt w:val="decimal"/>
      <w:suff w:val="tab"/>
      <w:lvlText w:val="%1."/>
      <w:lvlJc w:val="left"/>
      <w:pPr/>
      <w:rPr>
        <w:rFonts w:ascii="Helvetica" w:cs="Helvetica" w:hAnsi="Helvetica" w:eastAsia="Helvetica"/>
        <w:position w:val="0"/>
      </w:rPr>
    </w:lvl>
    <w:lvl w:ilvl="1">
      <w:start w:val="1"/>
      <w:numFmt w:val="decimal"/>
      <w:suff w:val="tab"/>
      <w:lvlText w:val="%1.%2."/>
      <w:lvlJc w:val="left"/>
      <w:pPr/>
      <w:rPr>
        <w:rFonts w:ascii="Helvetica" w:cs="Helvetica" w:hAnsi="Helvetica" w:eastAsia="Helvetica"/>
        <w:position w:val="0"/>
      </w:rPr>
    </w:lvl>
    <w:lvl w:ilvl="2">
      <w:start w:val="1"/>
      <w:numFmt w:val="decimal"/>
      <w:suff w:val="tab"/>
      <w:lvlText w:val="%1.%2.%3."/>
      <w:lvlJc w:val="left"/>
      <w:pPr/>
      <w:rPr>
        <w:rFonts w:ascii="Helvetica" w:cs="Helvetica" w:hAnsi="Helvetica" w:eastAsia="Helvetica"/>
        <w:position w:val="0"/>
      </w:rPr>
    </w:lvl>
    <w:lvl w:ilvl="3">
      <w:start w:val="1"/>
      <w:numFmt w:val="decimal"/>
      <w:suff w:val="tab"/>
      <w:lvlText w:val="%4."/>
      <w:lvlJc w:val="left"/>
      <w:pPr/>
      <w:rPr>
        <w:rFonts w:ascii="Helvetica" w:cs="Helvetica" w:hAnsi="Helvetica" w:eastAsia="Helvetica"/>
        <w:position w:val="0"/>
      </w:rPr>
    </w:lvl>
    <w:lvl w:ilvl="4">
      <w:start w:val="1"/>
      <w:numFmt w:val="decimal"/>
      <w:suff w:val="tab"/>
      <w:lvlText w:val="%5."/>
      <w:lvlJc w:val="left"/>
      <w:pPr/>
      <w:rPr>
        <w:rFonts w:ascii="Helvetica" w:cs="Helvetica" w:hAnsi="Helvetica" w:eastAsia="Helvetica"/>
        <w:position w:val="0"/>
      </w:rPr>
    </w:lvl>
    <w:lvl w:ilvl="5">
      <w:start w:val="1"/>
      <w:numFmt w:val="decimal"/>
      <w:suff w:val="tab"/>
      <w:lvlText w:val="%6."/>
      <w:lvlJc w:val="left"/>
      <w:pPr/>
      <w:rPr>
        <w:rFonts w:ascii="Helvetica" w:cs="Helvetica" w:hAnsi="Helvetica" w:eastAsia="Helvetica"/>
        <w:position w:val="0"/>
      </w:rPr>
    </w:lvl>
    <w:lvl w:ilvl="6">
      <w:start w:val="1"/>
      <w:numFmt w:val="decimal"/>
      <w:suff w:val="tab"/>
      <w:lvlText w:val="%7."/>
      <w:lvlJc w:val="left"/>
      <w:pPr/>
      <w:rPr>
        <w:rFonts w:ascii="Helvetica" w:cs="Helvetica" w:hAnsi="Helvetica" w:eastAsia="Helvetica"/>
        <w:position w:val="0"/>
      </w:rPr>
    </w:lvl>
    <w:lvl w:ilvl="7">
      <w:start w:val="1"/>
      <w:numFmt w:val="decimal"/>
      <w:suff w:val="tab"/>
      <w:lvlText w:val="%8."/>
      <w:lvlJc w:val="left"/>
      <w:pPr/>
      <w:rPr>
        <w:rFonts w:ascii="Helvetica" w:cs="Helvetica" w:hAnsi="Helvetica" w:eastAsia="Helvetica"/>
        <w:position w:val="0"/>
      </w:rPr>
    </w:lvl>
    <w:lvl w:ilvl="8">
      <w:start w:val="1"/>
      <w:numFmt w:val="decimal"/>
      <w:suff w:val="tab"/>
      <w:lvlText w:val="%9."/>
      <w:lvlJc w:val="left"/>
      <w:pPr/>
      <w:rPr>
        <w:rFonts w:ascii="Helvetica" w:cs="Helvetica" w:hAnsi="Helvetica" w:eastAsia="Helvetica"/>
        <w:position w:val="0"/>
      </w:rPr>
    </w:lvl>
  </w:abstractNum>
  <w:abstractNum w:abstractNumId="17">
    <w:multiLevelType w:val="multilevel"/>
    <w:styleLink w:val="List 7"/>
    <w:lvl w:ilvl="0">
      <w:start w:val="5"/>
      <w:numFmt w:val="decimal"/>
      <w:suff w:val="tab"/>
      <w:lvlText w:val="%1."/>
      <w:lvlJc w:val="left"/>
      <w:pPr/>
      <w:rPr>
        <w:rFonts w:ascii="Helvetica" w:cs="Helvetica" w:hAnsi="Helvetica" w:eastAsia="Helvetica"/>
        <w:position w:val="0"/>
      </w:rPr>
    </w:lvl>
    <w:lvl w:ilvl="1">
      <w:start w:val="1"/>
      <w:numFmt w:val="decimal"/>
      <w:suff w:val="tab"/>
      <w:lvlText w:val="%1.%2."/>
      <w:lvlJc w:val="left"/>
      <w:pPr/>
      <w:rPr>
        <w:rFonts w:ascii="Helvetica" w:cs="Helvetica" w:hAnsi="Helvetica" w:eastAsia="Helvetica"/>
        <w:position w:val="0"/>
      </w:rPr>
    </w:lvl>
    <w:lvl w:ilvl="2">
      <w:start w:val="1"/>
      <w:numFmt w:val="decimal"/>
      <w:suff w:val="tab"/>
      <w:lvlText w:val="%1.%2.%3."/>
      <w:lvlJc w:val="left"/>
      <w:pPr/>
      <w:rPr>
        <w:rFonts w:ascii="Helvetica" w:cs="Helvetica" w:hAnsi="Helvetica" w:eastAsia="Helvetica"/>
        <w:position w:val="0"/>
      </w:rPr>
    </w:lvl>
    <w:lvl w:ilvl="3">
      <w:start w:val="1"/>
      <w:numFmt w:val="decimal"/>
      <w:suff w:val="tab"/>
      <w:lvlText w:val="%4."/>
      <w:lvlJc w:val="left"/>
      <w:pPr/>
      <w:rPr>
        <w:rFonts w:ascii="Helvetica" w:cs="Helvetica" w:hAnsi="Helvetica" w:eastAsia="Helvetica"/>
        <w:position w:val="0"/>
      </w:rPr>
    </w:lvl>
    <w:lvl w:ilvl="4">
      <w:start w:val="1"/>
      <w:numFmt w:val="decimal"/>
      <w:suff w:val="tab"/>
      <w:lvlText w:val="%5."/>
      <w:lvlJc w:val="left"/>
      <w:pPr/>
      <w:rPr>
        <w:rFonts w:ascii="Helvetica" w:cs="Helvetica" w:hAnsi="Helvetica" w:eastAsia="Helvetica"/>
        <w:position w:val="0"/>
      </w:rPr>
    </w:lvl>
    <w:lvl w:ilvl="5">
      <w:start w:val="1"/>
      <w:numFmt w:val="decimal"/>
      <w:suff w:val="tab"/>
      <w:lvlText w:val="%6."/>
      <w:lvlJc w:val="left"/>
      <w:pPr/>
      <w:rPr>
        <w:rFonts w:ascii="Helvetica" w:cs="Helvetica" w:hAnsi="Helvetica" w:eastAsia="Helvetica"/>
        <w:position w:val="0"/>
      </w:rPr>
    </w:lvl>
    <w:lvl w:ilvl="6">
      <w:start w:val="1"/>
      <w:numFmt w:val="decimal"/>
      <w:suff w:val="tab"/>
      <w:lvlText w:val="%7."/>
      <w:lvlJc w:val="left"/>
      <w:pPr/>
      <w:rPr>
        <w:rFonts w:ascii="Helvetica" w:cs="Helvetica" w:hAnsi="Helvetica" w:eastAsia="Helvetica"/>
        <w:position w:val="0"/>
      </w:rPr>
    </w:lvl>
    <w:lvl w:ilvl="7">
      <w:start w:val="1"/>
      <w:numFmt w:val="decimal"/>
      <w:suff w:val="tab"/>
      <w:lvlText w:val="%8."/>
      <w:lvlJc w:val="left"/>
      <w:pPr/>
      <w:rPr>
        <w:rFonts w:ascii="Helvetica" w:cs="Helvetica" w:hAnsi="Helvetica" w:eastAsia="Helvetica"/>
        <w:position w:val="0"/>
      </w:rPr>
    </w:lvl>
    <w:lvl w:ilvl="8">
      <w:start w:val="1"/>
      <w:numFmt w:val="decimal"/>
      <w:suff w:val="tab"/>
      <w:lvlText w:val="%9."/>
      <w:lvlJc w:val="left"/>
      <w:pPr/>
      <w:rPr>
        <w:rFonts w:ascii="Helvetica" w:cs="Helvetica" w:hAnsi="Helvetica" w:eastAsia="Helvetica"/>
        <w:position w:val="0"/>
      </w:rPr>
    </w:lvl>
  </w:abstractNum>
  <w:abstractNum w:abstractNumId="18">
    <w:multiLevelType w:val="multilevel"/>
    <w:lvl w:ilvl="0">
      <w:start w:val="1"/>
      <w:numFmt w:val="decimal"/>
      <w:suff w:val="tab"/>
      <w:lvlText w:val="%1."/>
      <w:lvlJc w:val="left"/>
      <w:pPr/>
      <w:rPr>
        <w:rFonts w:ascii="Helvetica" w:cs="Helvetica" w:hAnsi="Helvetica" w:eastAsia="Helvetica"/>
        <w:position w:val="0"/>
      </w:rPr>
    </w:lvl>
    <w:lvl w:ilvl="1">
      <w:start w:val="1"/>
      <w:numFmt w:val="decimal"/>
      <w:suff w:val="tab"/>
      <w:lvlText w:val="%1.%2."/>
      <w:lvlJc w:val="left"/>
      <w:pPr/>
      <w:rPr>
        <w:rFonts w:ascii="Helvetica" w:cs="Helvetica" w:hAnsi="Helvetica" w:eastAsia="Helvetica"/>
        <w:position w:val="0"/>
      </w:rPr>
    </w:lvl>
    <w:lvl w:ilvl="2">
      <w:start w:val="1"/>
      <w:numFmt w:val="decimal"/>
      <w:suff w:val="tab"/>
      <w:lvlText w:val="%1.%2.%3."/>
      <w:lvlJc w:val="left"/>
      <w:pPr/>
      <w:rPr>
        <w:rFonts w:ascii="Helvetica" w:cs="Helvetica" w:hAnsi="Helvetica" w:eastAsia="Helvetica"/>
        <w:position w:val="0"/>
      </w:rPr>
    </w:lvl>
    <w:lvl w:ilvl="3">
      <w:start w:val="1"/>
      <w:numFmt w:val="decimal"/>
      <w:suff w:val="tab"/>
      <w:lvlText w:val="%4."/>
      <w:lvlJc w:val="left"/>
      <w:pPr/>
      <w:rPr>
        <w:rFonts w:ascii="Helvetica" w:cs="Helvetica" w:hAnsi="Helvetica" w:eastAsia="Helvetica"/>
        <w:position w:val="0"/>
      </w:rPr>
    </w:lvl>
    <w:lvl w:ilvl="4">
      <w:start w:val="1"/>
      <w:numFmt w:val="decimal"/>
      <w:suff w:val="tab"/>
      <w:lvlText w:val="%5."/>
      <w:lvlJc w:val="left"/>
      <w:pPr/>
      <w:rPr>
        <w:rFonts w:ascii="Helvetica" w:cs="Helvetica" w:hAnsi="Helvetica" w:eastAsia="Helvetica"/>
        <w:position w:val="0"/>
      </w:rPr>
    </w:lvl>
    <w:lvl w:ilvl="5">
      <w:start w:val="1"/>
      <w:numFmt w:val="decimal"/>
      <w:suff w:val="tab"/>
      <w:lvlText w:val="%6."/>
      <w:lvlJc w:val="left"/>
      <w:pPr/>
      <w:rPr>
        <w:rFonts w:ascii="Helvetica" w:cs="Helvetica" w:hAnsi="Helvetica" w:eastAsia="Helvetica"/>
        <w:position w:val="0"/>
      </w:rPr>
    </w:lvl>
    <w:lvl w:ilvl="6">
      <w:start w:val="1"/>
      <w:numFmt w:val="decimal"/>
      <w:suff w:val="tab"/>
      <w:lvlText w:val="%7."/>
      <w:lvlJc w:val="left"/>
      <w:pPr/>
      <w:rPr>
        <w:rFonts w:ascii="Helvetica" w:cs="Helvetica" w:hAnsi="Helvetica" w:eastAsia="Helvetica"/>
        <w:position w:val="0"/>
      </w:rPr>
    </w:lvl>
    <w:lvl w:ilvl="7">
      <w:start w:val="1"/>
      <w:numFmt w:val="decimal"/>
      <w:suff w:val="tab"/>
      <w:lvlText w:val="%8."/>
      <w:lvlJc w:val="left"/>
      <w:pPr/>
      <w:rPr>
        <w:rFonts w:ascii="Helvetica" w:cs="Helvetica" w:hAnsi="Helvetica" w:eastAsia="Helvetica"/>
        <w:position w:val="0"/>
      </w:rPr>
    </w:lvl>
    <w:lvl w:ilvl="8">
      <w:start w:val="1"/>
      <w:numFmt w:val="decimal"/>
      <w:suff w:val="tab"/>
      <w:lvlText w:val="%9."/>
      <w:lvlJc w:val="left"/>
      <w:pPr/>
      <w:rPr>
        <w:rFonts w:ascii="Helvetica" w:cs="Helvetica" w:hAnsi="Helvetica" w:eastAsia="Helvetica"/>
        <w:position w:val="0"/>
      </w:rPr>
    </w:lvl>
  </w:abstractNum>
  <w:abstractNum w:abstractNumId="19">
    <w:multiLevelType w:val="multilevel"/>
    <w:styleLink w:val="List 8"/>
    <w:lvl w:ilvl="0">
      <w:start w:val="1"/>
      <w:numFmt w:val="decimal"/>
      <w:suff w:val="tab"/>
      <w:lvlText w:val="%1."/>
      <w:lvlJc w:val="left"/>
      <w:pPr/>
      <w:rPr>
        <w:rFonts w:ascii="Helvetica" w:cs="Helvetica" w:hAnsi="Helvetica" w:eastAsia="Helvetica"/>
        <w:position w:val="0"/>
      </w:rPr>
    </w:lvl>
    <w:lvl w:ilvl="1">
      <w:start w:val="1"/>
      <w:numFmt w:val="decimal"/>
      <w:suff w:val="tab"/>
      <w:lvlText w:val="%1.%2."/>
      <w:lvlJc w:val="left"/>
      <w:pPr/>
      <w:rPr>
        <w:rFonts w:ascii="Helvetica" w:cs="Helvetica" w:hAnsi="Helvetica" w:eastAsia="Helvetica"/>
        <w:position w:val="0"/>
      </w:rPr>
    </w:lvl>
    <w:lvl w:ilvl="2">
      <w:start w:val="1"/>
      <w:numFmt w:val="decimal"/>
      <w:suff w:val="tab"/>
      <w:lvlText w:val="%1.%2.%3."/>
      <w:lvlJc w:val="left"/>
      <w:pPr/>
      <w:rPr>
        <w:rFonts w:ascii="Helvetica" w:cs="Helvetica" w:hAnsi="Helvetica" w:eastAsia="Helvetica"/>
        <w:position w:val="0"/>
      </w:rPr>
    </w:lvl>
    <w:lvl w:ilvl="3">
      <w:start w:val="1"/>
      <w:numFmt w:val="decimal"/>
      <w:suff w:val="tab"/>
      <w:lvlText w:val="%4."/>
      <w:lvlJc w:val="left"/>
      <w:pPr/>
      <w:rPr>
        <w:rFonts w:ascii="Helvetica" w:cs="Helvetica" w:hAnsi="Helvetica" w:eastAsia="Helvetica"/>
        <w:position w:val="0"/>
      </w:rPr>
    </w:lvl>
    <w:lvl w:ilvl="4">
      <w:start w:val="1"/>
      <w:numFmt w:val="decimal"/>
      <w:suff w:val="tab"/>
      <w:lvlText w:val="%5."/>
      <w:lvlJc w:val="left"/>
      <w:pPr/>
      <w:rPr>
        <w:rFonts w:ascii="Helvetica" w:cs="Helvetica" w:hAnsi="Helvetica" w:eastAsia="Helvetica"/>
        <w:position w:val="0"/>
      </w:rPr>
    </w:lvl>
    <w:lvl w:ilvl="5">
      <w:start w:val="1"/>
      <w:numFmt w:val="decimal"/>
      <w:suff w:val="tab"/>
      <w:lvlText w:val="%6."/>
      <w:lvlJc w:val="left"/>
      <w:pPr/>
      <w:rPr>
        <w:rFonts w:ascii="Helvetica" w:cs="Helvetica" w:hAnsi="Helvetica" w:eastAsia="Helvetica"/>
        <w:position w:val="0"/>
      </w:rPr>
    </w:lvl>
    <w:lvl w:ilvl="6">
      <w:start w:val="1"/>
      <w:numFmt w:val="decimal"/>
      <w:suff w:val="tab"/>
      <w:lvlText w:val="%7."/>
      <w:lvlJc w:val="left"/>
      <w:pPr/>
      <w:rPr>
        <w:rFonts w:ascii="Helvetica" w:cs="Helvetica" w:hAnsi="Helvetica" w:eastAsia="Helvetica"/>
        <w:position w:val="0"/>
      </w:rPr>
    </w:lvl>
    <w:lvl w:ilvl="7">
      <w:start w:val="1"/>
      <w:numFmt w:val="decimal"/>
      <w:suff w:val="tab"/>
      <w:lvlText w:val="%8."/>
      <w:lvlJc w:val="left"/>
      <w:pPr/>
      <w:rPr>
        <w:rFonts w:ascii="Helvetica" w:cs="Helvetica" w:hAnsi="Helvetica" w:eastAsia="Helvetica"/>
        <w:position w:val="0"/>
      </w:rPr>
    </w:lvl>
    <w:lvl w:ilvl="8">
      <w:start w:val="1"/>
      <w:numFmt w:val="decimal"/>
      <w:suff w:val="tab"/>
      <w:lvlText w:val="%9."/>
      <w:lvlJc w:val="left"/>
      <w:pPr/>
      <w:rPr>
        <w:rFonts w:ascii="Helvetica" w:cs="Helvetica" w:hAnsi="Helvetica" w:eastAsia="Helvetica"/>
        <w:position w:val="0"/>
      </w:rPr>
    </w:lvl>
  </w:abstractNum>
  <w:abstractNum w:abstractNumId="20">
    <w:multiLevelType w:val="multilevel"/>
    <w:lvl w:ilvl="0">
      <w:start w:val="1"/>
      <w:numFmt w:val="decimal"/>
      <w:suff w:val="tab"/>
      <w:lvlText w:val="%1."/>
      <w:lvlJc w:val="left"/>
      <w:pPr/>
      <w:rPr>
        <w:rFonts w:ascii="Helvetica" w:cs="Helvetica" w:hAnsi="Helvetica" w:eastAsia="Helvetica"/>
        <w:position w:val="0"/>
      </w:rPr>
    </w:lvl>
    <w:lvl w:ilvl="1">
      <w:start w:val="1"/>
      <w:numFmt w:val="decimal"/>
      <w:suff w:val="tab"/>
      <w:lvlText w:val="%1.%2."/>
      <w:lvlJc w:val="left"/>
      <w:pPr/>
      <w:rPr>
        <w:rFonts w:ascii="Helvetica" w:cs="Helvetica" w:hAnsi="Helvetica" w:eastAsia="Helvetica"/>
        <w:position w:val="0"/>
      </w:rPr>
    </w:lvl>
    <w:lvl w:ilvl="2">
      <w:start w:val="1"/>
      <w:numFmt w:val="decimal"/>
      <w:suff w:val="tab"/>
      <w:lvlText w:val="%1.%2.%3."/>
      <w:lvlJc w:val="left"/>
      <w:pPr/>
      <w:rPr>
        <w:rFonts w:ascii="Helvetica" w:cs="Helvetica" w:hAnsi="Helvetica" w:eastAsia="Helvetica"/>
        <w:position w:val="0"/>
      </w:rPr>
    </w:lvl>
    <w:lvl w:ilvl="3">
      <w:start w:val="1"/>
      <w:numFmt w:val="decimal"/>
      <w:suff w:val="tab"/>
      <w:lvlText w:val="%4."/>
      <w:lvlJc w:val="left"/>
      <w:pPr/>
      <w:rPr>
        <w:rFonts w:ascii="Helvetica" w:cs="Helvetica" w:hAnsi="Helvetica" w:eastAsia="Helvetica"/>
        <w:position w:val="0"/>
      </w:rPr>
    </w:lvl>
    <w:lvl w:ilvl="4">
      <w:start w:val="1"/>
      <w:numFmt w:val="decimal"/>
      <w:suff w:val="tab"/>
      <w:lvlText w:val="%5."/>
      <w:lvlJc w:val="left"/>
      <w:pPr/>
      <w:rPr>
        <w:rFonts w:ascii="Helvetica" w:cs="Helvetica" w:hAnsi="Helvetica" w:eastAsia="Helvetica"/>
        <w:position w:val="0"/>
      </w:rPr>
    </w:lvl>
    <w:lvl w:ilvl="5">
      <w:start w:val="1"/>
      <w:numFmt w:val="decimal"/>
      <w:suff w:val="tab"/>
      <w:lvlText w:val="%6."/>
      <w:lvlJc w:val="left"/>
      <w:pPr/>
      <w:rPr>
        <w:rFonts w:ascii="Helvetica" w:cs="Helvetica" w:hAnsi="Helvetica" w:eastAsia="Helvetica"/>
        <w:position w:val="0"/>
      </w:rPr>
    </w:lvl>
    <w:lvl w:ilvl="6">
      <w:start w:val="1"/>
      <w:numFmt w:val="decimal"/>
      <w:suff w:val="tab"/>
      <w:lvlText w:val="%7."/>
      <w:lvlJc w:val="left"/>
      <w:pPr/>
      <w:rPr>
        <w:rFonts w:ascii="Helvetica" w:cs="Helvetica" w:hAnsi="Helvetica" w:eastAsia="Helvetica"/>
        <w:position w:val="0"/>
      </w:rPr>
    </w:lvl>
    <w:lvl w:ilvl="7">
      <w:start w:val="1"/>
      <w:numFmt w:val="decimal"/>
      <w:suff w:val="tab"/>
      <w:lvlText w:val="%8."/>
      <w:lvlJc w:val="left"/>
      <w:pPr/>
      <w:rPr>
        <w:rFonts w:ascii="Helvetica" w:cs="Helvetica" w:hAnsi="Helvetica" w:eastAsia="Helvetica"/>
        <w:position w:val="0"/>
      </w:rPr>
    </w:lvl>
    <w:lvl w:ilvl="8">
      <w:start w:val="1"/>
      <w:numFmt w:val="decimal"/>
      <w:suff w:val="tab"/>
      <w:lvlText w:val="%9."/>
      <w:lvlJc w:val="left"/>
      <w:pPr/>
      <w:rPr>
        <w:rFonts w:ascii="Helvetica" w:cs="Helvetica" w:hAnsi="Helvetica" w:eastAsia="Helvetica"/>
        <w:position w:val="0"/>
      </w:rPr>
    </w:lvl>
  </w:abstractNum>
  <w:abstractNum w:abstractNumId="21">
    <w:multiLevelType w:val="multilevel"/>
    <w:styleLink w:val="List 9"/>
    <w:lvl w:ilvl="0">
      <w:start w:val="1"/>
      <w:numFmt w:val="decimal"/>
      <w:suff w:val="tab"/>
      <w:lvlText w:val="%1."/>
      <w:lvlJc w:val="left"/>
      <w:pPr/>
      <w:rPr>
        <w:rFonts w:ascii="Helvetica" w:cs="Helvetica" w:hAnsi="Helvetica" w:eastAsia="Helvetica"/>
        <w:position w:val="0"/>
      </w:rPr>
    </w:lvl>
    <w:lvl w:ilvl="1">
      <w:start w:val="5"/>
      <w:numFmt w:val="decimal"/>
      <w:suff w:val="tab"/>
      <w:lvlText w:val="%1.%2."/>
      <w:lvlJc w:val="left"/>
      <w:pPr/>
      <w:rPr>
        <w:rFonts w:ascii="Helvetica" w:cs="Helvetica" w:hAnsi="Helvetica" w:eastAsia="Helvetica"/>
        <w:position w:val="0"/>
      </w:rPr>
    </w:lvl>
    <w:lvl w:ilvl="2">
      <w:start w:val="1"/>
      <w:numFmt w:val="decimal"/>
      <w:suff w:val="tab"/>
      <w:lvlText w:val="%1.%2.%3."/>
      <w:lvlJc w:val="left"/>
      <w:pPr/>
      <w:rPr>
        <w:rFonts w:ascii="Helvetica" w:cs="Helvetica" w:hAnsi="Helvetica" w:eastAsia="Helvetica"/>
        <w:position w:val="0"/>
      </w:rPr>
    </w:lvl>
    <w:lvl w:ilvl="3">
      <w:start w:val="1"/>
      <w:numFmt w:val="decimal"/>
      <w:suff w:val="tab"/>
      <w:lvlText w:val="%4."/>
      <w:lvlJc w:val="left"/>
      <w:pPr/>
      <w:rPr>
        <w:rFonts w:ascii="Helvetica" w:cs="Helvetica" w:hAnsi="Helvetica" w:eastAsia="Helvetica"/>
        <w:position w:val="0"/>
      </w:rPr>
    </w:lvl>
    <w:lvl w:ilvl="4">
      <w:start w:val="1"/>
      <w:numFmt w:val="decimal"/>
      <w:suff w:val="tab"/>
      <w:lvlText w:val="%5."/>
      <w:lvlJc w:val="left"/>
      <w:pPr/>
      <w:rPr>
        <w:rFonts w:ascii="Helvetica" w:cs="Helvetica" w:hAnsi="Helvetica" w:eastAsia="Helvetica"/>
        <w:position w:val="0"/>
      </w:rPr>
    </w:lvl>
    <w:lvl w:ilvl="5">
      <w:start w:val="1"/>
      <w:numFmt w:val="decimal"/>
      <w:suff w:val="tab"/>
      <w:lvlText w:val="%6."/>
      <w:lvlJc w:val="left"/>
      <w:pPr/>
      <w:rPr>
        <w:rFonts w:ascii="Helvetica" w:cs="Helvetica" w:hAnsi="Helvetica" w:eastAsia="Helvetica"/>
        <w:position w:val="0"/>
      </w:rPr>
    </w:lvl>
    <w:lvl w:ilvl="6">
      <w:start w:val="1"/>
      <w:numFmt w:val="decimal"/>
      <w:suff w:val="tab"/>
      <w:lvlText w:val="%7."/>
      <w:lvlJc w:val="left"/>
      <w:pPr/>
      <w:rPr>
        <w:rFonts w:ascii="Helvetica" w:cs="Helvetica" w:hAnsi="Helvetica" w:eastAsia="Helvetica"/>
        <w:position w:val="0"/>
      </w:rPr>
    </w:lvl>
    <w:lvl w:ilvl="7">
      <w:start w:val="1"/>
      <w:numFmt w:val="decimal"/>
      <w:suff w:val="tab"/>
      <w:lvlText w:val="%8."/>
      <w:lvlJc w:val="left"/>
      <w:pPr/>
      <w:rPr>
        <w:rFonts w:ascii="Helvetica" w:cs="Helvetica" w:hAnsi="Helvetica" w:eastAsia="Helvetica"/>
        <w:position w:val="0"/>
      </w:rPr>
    </w:lvl>
    <w:lvl w:ilvl="8">
      <w:start w:val="1"/>
      <w:numFmt w:val="decimal"/>
      <w:suff w:val="tab"/>
      <w:lvlText w:val="%9."/>
      <w:lvlJc w:val="left"/>
      <w:pPr/>
      <w:rPr>
        <w:rFonts w:ascii="Helvetica" w:cs="Helvetica" w:hAnsi="Helvetica" w:eastAsia="Helvetica"/>
        <w:position w:val="0"/>
      </w:rPr>
    </w:lvl>
  </w:abstractNum>
  <w:abstractNum w:abstractNumId="22">
    <w:multiLevelType w:val="multilevel"/>
    <w:lvl w:ilvl="0">
      <w:start w:val="1"/>
      <w:numFmt w:val="decimal"/>
      <w:suff w:val="tab"/>
      <w:lvlText w:val="%1."/>
      <w:lvlJc w:val="left"/>
      <w:pPr/>
      <w:rPr>
        <w:rFonts w:ascii="Helvetica" w:cs="Helvetica" w:hAnsi="Helvetica" w:eastAsia="Helvetica"/>
        <w:position w:val="0"/>
      </w:rPr>
    </w:lvl>
    <w:lvl w:ilvl="1">
      <w:start w:val="1"/>
      <w:numFmt w:val="decimal"/>
      <w:suff w:val="tab"/>
      <w:lvlText w:val="%1.%2."/>
      <w:lvlJc w:val="left"/>
      <w:pPr/>
      <w:rPr>
        <w:rFonts w:ascii="Helvetica" w:cs="Helvetica" w:hAnsi="Helvetica" w:eastAsia="Helvetica"/>
        <w:position w:val="0"/>
      </w:rPr>
    </w:lvl>
    <w:lvl w:ilvl="2">
      <w:start w:val="1"/>
      <w:numFmt w:val="decimal"/>
      <w:suff w:val="tab"/>
      <w:lvlText w:val="%1.%2.%3."/>
      <w:lvlJc w:val="left"/>
      <w:pPr/>
      <w:rPr>
        <w:rFonts w:ascii="Helvetica" w:cs="Helvetica" w:hAnsi="Helvetica" w:eastAsia="Helvetica"/>
        <w:position w:val="0"/>
      </w:rPr>
    </w:lvl>
    <w:lvl w:ilvl="3">
      <w:start w:val="1"/>
      <w:numFmt w:val="decimal"/>
      <w:suff w:val="tab"/>
      <w:lvlText w:val="%4."/>
      <w:lvlJc w:val="left"/>
      <w:pPr/>
      <w:rPr>
        <w:rFonts w:ascii="Helvetica" w:cs="Helvetica" w:hAnsi="Helvetica" w:eastAsia="Helvetica"/>
        <w:position w:val="0"/>
      </w:rPr>
    </w:lvl>
    <w:lvl w:ilvl="4">
      <w:start w:val="1"/>
      <w:numFmt w:val="decimal"/>
      <w:suff w:val="tab"/>
      <w:lvlText w:val="%5."/>
      <w:lvlJc w:val="left"/>
      <w:pPr/>
      <w:rPr>
        <w:rFonts w:ascii="Helvetica" w:cs="Helvetica" w:hAnsi="Helvetica" w:eastAsia="Helvetica"/>
        <w:position w:val="0"/>
      </w:rPr>
    </w:lvl>
    <w:lvl w:ilvl="5">
      <w:start w:val="1"/>
      <w:numFmt w:val="decimal"/>
      <w:suff w:val="tab"/>
      <w:lvlText w:val="%6."/>
      <w:lvlJc w:val="left"/>
      <w:pPr/>
      <w:rPr>
        <w:rFonts w:ascii="Helvetica" w:cs="Helvetica" w:hAnsi="Helvetica" w:eastAsia="Helvetica"/>
        <w:position w:val="0"/>
      </w:rPr>
    </w:lvl>
    <w:lvl w:ilvl="6">
      <w:start w:val="1"/>
      <w:numFmt w:val="decimal"/>
      <w:suff w:val="tab"/>
      <w:lvlText w:val="%7."/>
      <w:lvlJc w:val="left"/>
      <w:pPr/>
      <w:rPr>
        <w:rFonts w:ascii="Helvetica" w:cs="Helvetica" w:hAnsi="Helvetica" w:eastAsia="Helvetica"/>
        <w:position w:val="0"/>
      </w:rPr>
    </w:lvl>
    <w:lvl w:ilvl="7">
      <w:start w:val="1"/>
      <w:numFmt w:val="decimal"/>
      <w:suff w:val="tab"/>
      <w:lvlText w:val="%8."/>
      <w:lvlJc w:val="left"/>
      <w:pPr/>
      <w:rPr>
        <w:rFonts w:ascii="Helvetica" w:cs="Helvetica" w:hAnsi="Helvetica" w:eastAsia="Helvetica"/>
        <w:position w:val="0"/>
      </w:rPr>
    </w:lvl>
    <w:lvl w:ilvl="8">
      <w:start w:val="1"/>
      <w:numFmt w:val="decimal"/>
      <w:suff w:val="tab"/>
      <w:lvlText w:val="%9."/>
      <w:lvlJc w:val="left"/>
      <w:pPr/>
      <w:rPr>
        <w:rFonts w:ascii="Helvetica" w:cs="Helvetica" w:hAnsi="Helvetica" w:eastAsia="Helvetica"/>
        <w:position w:val="0"/>
      </w:rPr>
    </w:lvl>
  </w:abstractNum>
  <w:abstractNum w:abstractNumId="23">
    <w:multiLevelType w:val="multilevel"/>
    <w:styleLink w:val="List 10"/>
    <w:lvl w:ilvl="0">
      <w:start w:val="6"/>
      <w:numFmt w:val="decimal"/>
      <w:suff w:val="tab"/>
      <w:lvlText w:val="%1."/>
      <w:lvlJc w:val="left"/>
      <w:pPr/>
      <w:rPr>
        <w:rFonts w:ascii="Helvetica" w:cs="Helvetica" w:hAnsi="Helvetica" w:eastAsia="Helvetica"/>
        <w:position w:val="0"/>
      </w:rPr>
    </w:lvl>
    <w:lvl w:ilvl="1">
      <w:start w:val="1"/>
      <w:numFmt w:val="decimal"/>
      <w:suff w:val="tab"/>
      <w:lvlText w:val="%1.%2."/>
      <w:lvlJc w:val="left"/>
      <w:pPr/>
      <w:rPr>
        <w:rFonts w:ascii="Helvetica" w:cs="Helvetica" w:hAnsi="Helvetica" w:eastAsia="Helvetica"/>
        <w:position w:val="0"/>
      </w:rPr>
    </w:lvl>
    <w:lvl w:ilvl="2">
      <w:start w:val="1"/>
      <w:numFmt w:val="decimal"/>
      <w:suff w:val="tab"/>
      <w:lvlText w:val="%1.%2.%3."/>
      <w:lvlJc w:val="left"/>
      <w:pPr/>
      <w:rPr>
        <w:rFonts w:ascii="Helvetica" w:cs="Helvetica" w:hAnsi="Helvetica" w:eastAsia="Helvetica"/>
        <w:position w:val="0"/>
      </w:rPr>
    </w:lvl>
    <w:lvl w:ilvl="3">
      <w:start w:val="1"/>
      <w:numFmt w:val="decimal"/>
      <w:suff w:val="tab"/>
      <w:lvlText w:val="%4."/>
      <w:lvlJc w:val="left"/>
      <w:pPr/>
      <w:rPr>
        <w:rFonts w:ascii="Helvetica" w:cs="Helvetica" w:hAnsi="Helvetica" w:eastAsia="Helvetica"/>
        <w:position w:val="0"/>
      </w:rPr>
    </w:lvl>
    <w:lvl w:ilvl="4">
      <w:start w:val="1"/>
      <w:numFmt w:val="decimal"/>
      <w:suff w:val="tab"/>
      <w:lvlText w:val="%5."/>
      <w:lvlJc w:val="left"/>
      <w:pPr/>
      <w:rPr>
        <w:rFonts w:ascii="Helvetica" w:cs="Helvetica" w:hAnsi="Helvetica" w:eastAsia="Helvetica"/>
        <w:position w:val="0"/>
      </w:rPr>
    </w:lvl>
    <w:lvl w:ilvl="5">
      <w:start w:val="1"/>
      <w:numFmt w:val="decimal"/>
      <w:suff w:val="tab"/>
      <w:lvlText w:val="%6."/>
      <w:lvlJc w:val="left"/>
      <w:pPr/>
      <w:rPr>
        <w:rFonts w:ascii="Helvetica" w:cs="Helvetica" w:hAnsi="Helvetica" w:eastAsia="Helvetica"/>
        <w:position w:val="0"/>
      </w:rPr>
    </w:lvl>
    <w:lvl w:ilvl="6">
      <w:start w:val="1"/>
      <w:numFmt w:val="decimal"/>
      <w:suff w:val="tab"/>
      <w:lvlText w:val="%7."/>
      <w:lvlJc w:val="left"/>
      <w:pPr/>
      <w:rPr>
        <w:rFonts w:ascii="Helvetica" w:cs="Helvetica" w:hAnsi="Helvetica" w:eastAsia="Helvetica"/>
        <w:position w:val="0"/>
      </w:rPr>
    </w:lvl>
    <w:lvl w:ilvl="7">
      <w:start w:val="1"/>
      <w:numFmt w:val="decimal"/>
      <w:suff w:val="tab"/>
      <w:lvlText w:val="%8."/>
      <w:lvlJc w:val="left"/>
      <w:pPr/>
      <w:rPr>
        <w:rFonts w:ascii="Helvetica" w:cs="Helvetica" w:hAnsi="Helvetica" w:eastAsia="Helvetica"/>
        <w:position w:val="0"/>
      </w:rPr>
    </w:lvl>
    <w:lvl w:ilvl="8">
      <w:start w:val="1"/>
      <w:numFmt w:val="decimal"/>
      <w:suff w:val="tab"/>
      <w:lvlText w:val="%9."/>
      <w:lvlJc w:val="left"/>
      <w:pPr/>
      <w:rPr>
        <w:rFonts w:ascii="Helvetica" w:cs="Helvetica" w:hAnsi="Helvetica" w:eastAsia="Helvetica"/>
        <w:position w:val="0"/>
      </w:rPr>
    </w:lvl>
  </w:abstractNum>
  <w:abstractNum w:abstractNumId="24">
    <w:multiLevelType w:val="multilevel"/>
    <w:styleLink w:val="List 8"/>
    <w:lvl w:ilvl="0">
      <w:start w:val="7"/>
      <w:numFmt w:val="decimal"/>
      <w:suff w:val="tab"/>
      <w:lvlText w:val="%1."/>
      <w:lvlJc w:val="left"/>
      <w:pPr/>
      <w:rPr>
        <w:rFonts w:ascii="Helvetica" w:cs="Helvetica" w:hAnsi="Helvetica" w:eastAsia="Helvetica"/>
        <w:position w:val="0"/>
        <w:lang w:val="es-ES_tradnl"/>
      </w:rPr>
    </w:lvl>
    <w:lvl w:ilvl="1">
      <w:start w:val="1"/>
      <w:numFmt w:val="decimal"/>
      <w:suff w:val="tab"/>
      <w:lvlText w:val="%1.%2."/>
      <w:lvlJc w:val="left"/>
      <w:pPr/>
      <w:rPr>
        <w:rFonts w:ascii="Helvetica" w:cs="Helvetica" w:hAnsi="Helvetica" w:eastAsia="Helvetica"/>
        <w:position w:val="0"/>
        <w:lang w:val="es-ES_tradnl"/>
      </w:rPr>
    </w:lvl>
    <w:lvl w:ilvl="2">
      <w:start w:val="1"/>
      <w:numFmt w:val="decimal"/>
      <w:suff w:val="tab"/>
      <w:lvlText w:val="%1.%2.%3."/>
      <w:lvlJc w:val="left"/>
      <w:pPr/>
      <w:rPr>
        <w:rFonts w:ascii="Helvetica" w:cs="Helvetica" w:hAnsi="Helvetica" w:eastAsia="Helvetica"/>
        <w:position w:val="0"/>
        <w:lang w:val="es-ES_tradnl"/>
      </w:rPr>
    </w:lvl>
    <w:lvl w:ilvl="3">
      <w:start w:val="1"/>
      <w:numFmt w:val="decimal"/>
      <w:suff w:val="tab"/>
      <w:lvlText w:val="%4."/>
      <w:lvlJc w:val="left"/>
      <w:pPr/>
      <w:rPr>
        <w:rFonts w:ascii="Helvetica" w:cs="Helvetica" w:hAnsi="Helvetica" w:eastAsia="Helvetica"/>
        <w:position w:val="0"/>
        <w:lang w:val="es-ES_tradnl"/>
      </w:rPr>
    </w:lvl>
    <w:lvl w:ilvl="4">
      <w:start w:val="1"/>
      <w:numFmt w:val="decimal"/>
      <w:suff w:val="tab"/>
      <w:lvlText w:val="%5."/>
      <w:lvlJc w:val="left"/>
      <w:pPr/>
      <w:rPr>
        <w:rFonts w:ascii="Helvetica" w:cs="Helvetica" w:hAnsi="Helvetica" w:eastAsia="Helvetica"/>
        <w:position w:val="0"/>
        <w:lang w:val="es-ES_tradnl"/>
      </w:rPr>
    </w:lvl>
    <w:lvl w:ilvl="5">
      <w:start w:val="1"/>
      <w:numFmt w:val="decimal"/>
      <w:suff w:val="tab"/>
      <w:lvlText w:val="%6."/>
      <w:lvlJc w:val="left"/>
      <w:pPr/>
      <w:rPr>
        <w:rFonts w:ascii="Helvetica" w:cs="Helvetica" w:hAnsi="Helvetica" w:eastAsia="Helvetica"/>
        <w:position w:val="0"/>
        <w:lang w:val="es-ES_tradnl"/>
      </w:rPr>
    </w:lvl>
    <w:lvl w:ilvl="6">
      <w:start w:val="1"/>
      <w:numFmt w:val="decimal"/>
      <w:suff w:val="tab"/>
      <w:lvlText w:val="%7."/>
      <w:lvlJc w:val="left"/>
      <w:pPr/>
      <w:rPr>
        <w:rFonts w:ascii="Helvetica" w:cs="Helvetica" w:hAnsi="Helvetica" w:eastAsia="Helvetica"/>
        <w:position w:val="0"/>
        <w:lang w:val="es-ES_tradnl"/>
      </w:rPr>
    </w:lvl>
    <w:lvl w:ilvl="7">
      <w:start w:val="1"/>
      <w:numFmt w:val="decimal"/>
      <w:suff w:val="tab"/>
      <w:lvlText w:val="%8."/>
      <w:lvlJc w:val="left"/>
      <w:pPr/>
      <w:rPr>
        <w:rFonts w:ascii="Helvetica" w:cs="Helvetica" w:hAnsi="Helvetica" w:eastAsia="Helvetica"/>
        <w:position w:val="0"/>
        <w:lang w:val="es-ES_tradnl"/>
      </w:rPr>
    </w:lvl>
    <w:lvl w:ilvl="8">
      <w:start w:val="1"/>
      <w:numFmt w:val="decimal"/>
      <w:suff w:val="tab"/>
      <w:lvlText w:val="%9."/>
      <w:lvlJc w:val="left"/>
      <w:pPr/>
      <w:rPr>
        <w:rFonts w:ascii="Helvetica" w:cs="Helvetica" w:hAnsi="Helvetica" w:eastAsia="Helvetica"/>
        <w:position w:val="0"/>
        <w:lang w:val="es-ES_tradnl"/>
      </w:rPr>
    </w:lvl>
  </w:abstractNum>
  <w:abstractNum w:abstractNumId="25">
    <w:multiLevelType w:val="multilevel"/>
    <w:styleLink w:val="List 5"/>
    <w:lvl w:ilvl="0">
      <w:start w:val="9"/>
      <w:numFmt w:val="decimal"/>
      <w:suff w:val="tab"/>
      <w:lvlText w:val="%1."/>
      <w:lvlJc w:val="left"/>
      <w:pPr>
        <w:tabs>
          <w:tab w:val="num" w:pos="360"/>
          <w:tab w:val="clear" w:pos="0"/>
        </w:tabs>
        <w:ind w:left="360" w:hanging="360"/>
      </w:pPr>
      <w:rPr>
        <w:position w:val="0"/>
      </w:rPr>
    </w:lvl>
    <w:lvl w:ilvl="1">
      <w:start w:val="1"/>
      <w:numFmt w:val="decimal"/>
      <w:suff w:val="tab"/>
      <w:lvlText w:val="%1.%2."/>
      <w:lvlJc w:val="left"/>
      <w:pPr>
        <w:tabs>
          <w:tab w:val="num" w:pos="864"/>
          <w:tab w:val="clear" w:pos="0"/>
        </w:tabs>
        <w:ind w:left="864" w:hanging="504"/>
      </w:pPr>
      <w:rPr>
        <w:position w:val="0"/>
      </w:rPr>
    </w:lvl>
    <w:lvl w:ilvl="2">
      <w:start w:val="1"/>
      <w:numFmt w:val="decimal"/>
      <w:suff w:val="tab"/>
      <w:lvlText w:val="%1.%2.%3."/>
      <w:lvlJc w:val="left"/>
      <w:pPr>
        <w:tabs>
          <w:tab w:val="num" w:pos="1656"/>
          <w:tab w:val="clear" w:pos="0"/>
        </w:tabs>
        <w:ind w:left="1656" w:hanging="720"/>
      </w:pPr>
      <w:rPr>
        <w:position w:val="0"/>
      </w:rPr>
    </w:lvl>
    <w:lvl w:ilvl="3">
      <w:start w:val="1"/>
      <w:numFmt w:val="decimal"/>
      <w:suff w:val="tab"/>
      <w:lvlText w:val="%4."/>
      <w:lvlJc w:val="left"/>
      <w:pPr>
        <w:tabs>
          <w:tab w:val="num" w:pos="1410"/>
          <w:tab w:val="clear" w:pos="0"/>
        </w:tabs>
        <w:ind w:left="1410" w:hanging="330"/>
      </w:pPr>
      <w:rPr>
        <w:position w:val="0"/>
      </w:rPr>
    </w:lvl>
    <w:lvl w:ilvl="4">
      <w:start w:val="1"/>
      <w:numFmt w:val="decimal"/>
      <w:suff w:val="tab"/>
      <w:lvlText w:val="%5."/>
      <w:lvlJc w:val="left"/>
      <w:pPr>
        <w:tabs>
          <w:tab w:val="num" w:pos="1770"/>
          <w:tab w:val="clear" w:pos="0"/>
        </w:tabs>
        <w:ind w:left="1770" w:hanging="330"/>
      </w:pPr>
      <w:rPr>
        <w:position w:val="0"/>
      </w:rPr>
    </w:lvl>
    <w:lvl w:ilvl="5">
      <w:start w:val="1"/>
      <w:numFmt w:val="decimal"/>
      <w:suff w:val="tab"/>
      <w:lvlText w:val="%6."/>
      <w:lvlJc w:val="left"/>
      <w:pPr>
        <w:tabs>
          <w:tab w:val="num" w:pos="2130"/>
          <w:tab w:val="clear" w:pos="0"/>
        </w:tabs>
        <w:ind w:left="2130" w:hanging="330"/>
      </w:pPr>
      <w:rPr>
        <w:position w:val="0"/>
      </w:rPr>
    </w:lvl>
    <w:lvl w:ilvl="6">
      <w:start w:val="1"/>
      <w:numFmt w:val="decimal"/>
      <w:suff w:val="tab"/>
      <w:lvlText w:val="%7."/>
      <w:lvlJc w:val="left"/>
      <w:pPr>
        <w:tabs>
          <w:tab w:val="num" w:pos="2490"/>
          <w:tab w:val="clear" w:pos="0"/>
        </w:tabs>
        <w:ind w:left="2490" w:hanging="330"/>
      </w:pPr>
      <w:rPr>
        <w:position w:val="0"/>
      </w:rPr>
    </w:lvl>
    <w:lvl w:ilvl="7">
      <w:start w:val="1"/>
      <w:numFmt w:val="decimal"/>
      <w:suff w:val="tab"/>
      <w:lvlText w:val="%8."/>
      <w:lvlJc w:val="left"/>
      <w:pPr>
        <w:tabs>
          <w:tab w:val="num" w:pos="2850"/>
          <w:tab w:val="clear" w:pos="0"/>
        </w:tabs>
        <w:ind w:left="2850" w:hanging="330"/>
      </w:pPr>
      <w:rPr>
        <w:position w:val="0"/>
      </w:rPr>
    </w:lvl>
    <w:lvl w:ilvl="8">
      <w:start w:val="1"/>
      <w:numFmt w:val="decimal"/>
      <w:suff w:val="tab"/>
      <w:lvlText w:val="%9."/>
      <w:lvlJc w:val="left"/>
      <w:pPr>
        <w:tabs>
          <w:tab w:val="num" w:pos="3210"/>
          <w:tab w:val="clear" w:pos="0"/>
        </w:tabs>
        <w:ind w:left="3210" w:hanging="330"/>
      </w:pPr>
      <w:rPr>
        <w:position w:val="0"/>
      </w:rPr>
    </w:lvl>
  </w:abstractNum>
  <w:abstractNum w:abstractNumId="26">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7">
    <w:multiLevelType w:val="multilevel"/>
    <w:styleLink w:val="List 11"/>
    <w:lvl w:ilvl="0">
      <w:start w:val="10"/>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8">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9">
    <w:multiLevelType w:val="multilevel"/>
    <w:styleLink w:val="List 12"/>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0">
    <w:multiLevelType w:val="multilevel"/>
    <w:styleLink w:val="List 12"/>
    <w:lvl w:ilvl="0">
      <w:start w:val="12"/>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1">
    <w:multiLevelType w:val="multilevel"/>
    <w:lvl w:ilvl="0">
      <w:start w:val="1"/>
      <w:numFmt w:val="decimal"/>
      <w:suff w:val="tab"/>
      <w:lvlText w:val="%1."/>
      <w:lvlJc w:val="left"/>
      <w:pPr/>
      <w:rPr>
        <w:rFonts w:ascii="Helvetica" w:cs="Helvetica" w:hAnsi="Helvetica" w:eastAsia="Helvetica"/>
        <w:position w:val="0"/>
      </w:rPr>
    </w:lvl>
    <w:lvl w:ilvl="1">
      <w:start w:val="1"/>
      <w:numFmt w:val="decimal"/>
      <w:suff w:val="tab"/>
      <w:lvlText w:val="%1.%2."/>
      <w:lvlJc w:val="left"/>
      <w:pPr/>
      <w:rPr>
        <w:rFonts w:ascii="Helvetica" w:cs="Helvetica" w:hAnsi="Helvetica" w:eastAsia="Helvetica"/>
        <w:position w:val="0"/>
      </w:rPr>
    </w:lvl>
    <w:lvl w:ilvl="2">
      <w:start w:val="1"/>
      <w:numFmt w:val="decimal"/>
      <w:suff w:val="tab"/>
      <w:lvlText w:val="%1.%2.%3."/>
      <w:lvlJc w:val="left"/>
      <w:pPr/>
      <w:rPr>
        <w:rFonts w:ascii="Helvetica" w:cs="Helvetica" w:hAnsi="Helvetica" w:eastAsia="Helvetica"/>
        <w:position w:val="0"/>
      </w:rPr>
    </w:lvl>
    <w:lvl w:ilvl="3">
      <w:start w:val="1"/>
      <w:numFmt w:val="decimal"/>
      <w:suff w:val="tab"/>
      <w:lvlText w:val="%4."/>
      <w:lvlJc w:val="left"/>
      <w:pPr/>
      <w:rPr>
        <w:rFonts w:ascii="Helvetica" w:cs="Helvetica" w:hAnsi="Helvetica" w:eastAsia="Helvetica"/>
        <w:position w:val="0"/>
      </w:rPr>
    </w:lvl>
    <w:lvl w:ilvl="4">
      <w:start w:val="1"/>
      <w:numFmt w:val="decimal"/>
      <w:suff w:val="tab"/>
      <w:lvlText w:val="%5."/>
      <w:lvlJc w:val="left"/>
      <w:pPr/>
      <w:rPr>
        <w:rFonts w:ascii="Helvetica" w:cs="Helvetica" w:hAnsi="Helvetica" w:eastAsia="Helvetica"/>
        <w:position w:val="0"/>
      </w:rPr>
    </w:lvl>
    <w:lvl w:ilvl="5">
      <w:start w:val="1"/>
      <w:numFmt w:val="decimal"/>
      <w:suff w:val="tab"/>
      <w:lvlText w:val="%6."/>
      <w:lvlJc w:val="left"/>
      <w:pPr/>
      <w:rPr>
        <w:rFonts w:ascii="Helvetica" w:cs="Helvetica" w:hAnsi="Helvetica" w:eastAsia="Helvetica"/>
        <w:position w:val="0"/>
      </w:rPr>
    </w:lvl>
    <w:lvl w:ilvl="6">
      <w:start w:val="1"/>
      <w:numFmt w:val="decimal"/>
      <w:suff w:val="tab"/>
      <w:lvlText w:val="%7."/>
      <w:lvlJc w:val="left"/>
      <w:pPr/>
      <w:rPr>
        <w:rFonts w:ascii="Helvetica" w:cs="Helvetica" w:hAnsi="Helvetica" w:eastAsia="Helvetica"/>
        <w:position w:val="0"/>
      </w:rPr>
    </w:lvl>
    <w:lvl w:ilvl="7">
      <w:start w:val="1"/>
      <w:numFmt w:val="decimal"/>
      <w:suff w:val="tab"/>
      <w:lvlText w:val="%8."/>
      <w:lvlJc w:val="left"/>
      <w:pPr/>
      <w:rPr>
        <w:rFonts w:ascii="Helvetica" w:cs="Helvetica" w:hAnsi="Helvetica" w:eastAsia="Helvetica"/>
        <w:position w:val="0"/>
      </w:rPr>
    </w:lvl>
    <w:lvl w:ilvl="8">
      <w:start w:val="1"/>
      <w:numFmt w:val="decimal"/>
      <w:suff w:val="tab"/>
      <w:lvlText w:val="%9."/>
      <w:lvlJc w:val="left"/>
      <w:pPr/>
      <w:rPr>
        <w:rFonts w:ascii="Helvetica" w:cs="Helvetica" w:hAnsi="Helvetica" w:eastAsia="Helvetica"/>
        <w:position w:val="0"/>
      </w:rPr>
    </w:lvl>
  </w:abstractNum>
  <w:abstractNum w:abstractNumId="32">
    <w:multiLevelType w:val="multilevel"/>
    <w:styleLink w:val="List 13"/>
    <w:lvl w:ilvl="0">
      <w:start w:val="19"/>
      <w:numFmt w:val="decimal"/>
      <w:suff w:val="tab"/>
      <w:lvlText w:val="%1."/>
      <w:lvlJc w:val="left"/>
      <w:pPr/>
      <w:rPr>
        <w:rFonts w:ascii="Helvetica" w:cs="Helvetica" w:hAnsi="Helvetica" w:eastAsia="Helvetica"/>
        <w:position w:val="0"/>
      </w:rPr>
    </w:lvl>
    <w:lvl w:ilvl="1">
      <w:start w:val="1"/>
      <w:numFmt w:val="decimal"/>
      <w:suff w:val="tab"/>
      <w:lvlText w:val="%1.%2."/>
      <w:lvlJc w:val="left"/>
      <w:pPr/>
      <w:rPr>
        <w:rFonts w:ascii="Helvetica" w:cs="Helvetica" w:hAnsi="Helvetica" w:eastAsia="Helvetica"/>
        <w:position w:val="0"/>
      </w:rPr>
    </w:lvl>
    <w:lvl w:ilvl="2">
      <w:start w:val="1"/>
      <w:numFmt w:val="decimal"/>
      <w:suff w:val="tab"/>
      <w:lvlText w:val="%1.%2.%3."/>
      <w:lvlJc w:val="left"/>
      <w:pPr/>
      <w:rPr>
        <w:rFonts w:ascii="Helvetica" w:cs="Helvetica" w:hAnsi="Helvetica" w:eastAsia="Helvetica"/>
        <w:position w:val="0"/>
      </w:rPr>
    </w:lvl>
    <w:lvl w:ilvl="3">
      <w:start w:val="1"/>
      <w:numFmt w:val="decimal"/>
      <w:suff w:val="tab"/>
      <w:lvlText w:val="%4."/>
      <w:lvlJc w:val="left"/>
      <w:pPr/>
      <w:rPr>
        <w:rFonts w:ascii="Helvetica" w:cs="Helvetica" w:hAnsi="Helvetica" w:eastAsia="Helvetica"/>
        <w:position w:val="0"/>
      </w:rPr>
    </w:lvl>
    <w:lvl w:ilvl="4">
      <w:start w:val="1"/>
      <w:numFmt w:val="decimal"/>
      <w:suff w:val="tab"/>
      <w:lvlText w:val="%5."/>
      <w:lvlJc w:val="left"/>
      <w:pPr/>
      <w:rPr>
        <w:rFonts w:ascii="Helvetica" w:cs="Helvetica" w:hAnsi="Helvetica" w:eastAsia="Helvetica"/>
        <w:position w:val="0"/>
      </w:rPr>
    </w:lvl>
    <w:lvl w:ilvl="5">
      <w:start w:val="1"/>
      <w:numFmt w:val="decimal"/>
      <w:suff w:val="tab"/>
      <w:lvlText w:val="%6."/>
      <w:lvlJc w:val="left"/>
      <w:pPr/>
      <w:rPr>
        <w:rFonts w:ascii="Helvetica" w:cs="Helvetica" w:hAnsi="Helvetica" w:eastAsia="Helvetica"/>
        <w:position w:val="0"/>
      </w:rPr>
    </w:lvl>
    <w:lvl w:ilvl="6">
      <w:start w:val="1"/>
      <w:numFmt w:val="decimal"/>
      <w:suff w:val="tab"/>
      <w:lvlText w:val="%7."/>
      <w:lvlJc w:val="left"/>
      <w:pPr/>
      <w:rPr>
        <w:rFonts w:ascii="Helvetica" w:cs="Helvetica" w:hAnsi="Helvetica" w:eastAsia="Helvetica"/>
        <w:position w:val="0"/>
      </w:rPr>
    </w:lvl>
    <w:lvl w:ilvl="7">
      <w:start w:val="1"/>
      <w:numFmt w:val="decimal"/>
      <w:suff w:val="tab"/>
      <w:lvlText w:val="%8."/>
      <w:lvlJc w:val="left"/>
      <w:pPr/>
      <w:rPr>
        <w:rFonts w:ascii="Helvetica" w:cs="Helvetica" w:hAnsi="Helvetica" w:eastAsia="Helvetica"/>
        <w:position w:val="0"/>
      </w:rPr>
    </w:lvl>
    <w:lvl w:ilvl="8">
      <w:start w:val="1"/>
      <w:numFmt w:val="decimal"/>
      <w:suff w:val="tab"/>
      <w:lvlText w:val="%9."/>
      <w:lvlJc w:val="left"/>
      <w:pPr/>
      <w:rPr>
        <w:rFonts w:ascii="Helvetica" w:cs="Helvetica" w:hAnsi="Helvetica" w:eastAsia="Helvetica"/>
        <w:position w:val="0"/>
      </w:rPr>
    </w:lvl>
  </w:abstractNum>
  <w:abstractNum w:abstractNumId="33">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4">
    <w:multiLevelType w:val="multilevel"/>
    <w:styleLink w:val="List 14"/>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5">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6">
    <w:multiLevelType w:val="multilevel"/>
    <w:styleLink w:val="List 15"/>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7">
    <w:multiLevelType w:val="multilevel"/>
    <w:lvl w:ilvl="0">
      <w:start w:val="1"/>
      <w:numFmt w:val="decimal"/>
      <w:suff w:val="tab"/>
      <w:lvlText w:val="%1."/>
      <w:lvlJc w:val="left"/>
      <w:pPr/>
      <w:rPr>
        <w:rFonts w:ascii="Helvetica" w:cs="Helvetica" w:hAnsi="Helvetica" w:eastAsia="Helvetica"/>
        <w:position w:val="0"/>
        <w:lang w:val="en-US"/>
      </w:rPr>
    </w:lvl>
    <w:lvl w:ilvl="1">
      <w:start w:val="1"/>
      <w:numFmt w:val="decimal"/>
      <w:suff w:val="tab"/>
      <w:lvlText w:val="(%2)"/>
      <w:lvlJc w:val="left"/>
      <w:pPr/>
      <w:rPr>
        <w:rFonts w:ascii="Helvetica" w:cs="Helvetica" w:hAnsi="Helvetica" w:eastAsia="Helvetica"/>
        <w:position w:val="0"/>
        <w:lang w:val="en-US"/>
      </w:rPr>
    </w:lvl>
    <w:lvl w:ilvl="2">
      <w:start w:val="1"/>
      <w:numFmt w:val="decimal"/>
      <w:suff w:val="tab"/>
      <w:lvlText w:val="(%3)"/>
      <w:lvlJc w:val="left"/>
      <w:pPr/>
      <w:rPr>
        <w:rFonts w:ascii="Helvetica" w:cs="Helvetica" w:hAnsi="Helvetica" w:eastAsia="Helvetica"/>
        <w:position w:val="0"/>
        <w:lang w:val="en-US"/>
      </w:rPr>
    </w:lvl>
    <w:lvl w:ilvl="3">
      <w:start w:val="1"/>
      <w:numFmt w:val="decimal"/>
      <w:suff w:val="tab"/>
      <w:lvlText w:val="(%4)"/>
      <w:lvlJc w:val="left"/>
      <w:pPr/>
      <w:rPr>
        <w:rFonts w:ascii="Helvetica" w:cs="Helvetica" w:hAnsi="Helvetica" w:eastAsia="Helvetica"/>
        <w:position w:val="0"/>
        <w:lang w:val="en-US"/>
      </w:rPr>
    </w:lvl>
    <w:lvl w:ilvl="4">
      <w:start w:val="1"/>
      <w:numFmt w:val="decimal"/>
      <w:suff w:val="tab"/>
      <w:lvlText w:val="%5."/>
      <w:lvlJc w:val="left"/>
      <w:pPr/>
      <w:rPr>
        <w:rFonts w:ascii="Helvetica" w:cs="Helvetica" w:hAnsi="Helvetica" w:eastAsia="Helvetica"/>
        <w:position w:val="0"/>
        <w:lang w:val="en-US"/>
      </w:rPr>
    </w:lvl>
    <w:lvl w:ilvl="5">
      <w:start w:val="1"/>
      <w:numFmt w:val="decimal"/>
      <w:suff w:val="tab"/>
      <w:lvlText w:val="%6."/>
      <w:lvlJc w:val="left"/>
      <w:pPr/>
      <w:rPr>
        <w:rFonts w:ascii="Helvetica" w:cs="Helvetica" w:hAnsi="Helvetica" w:eastAsia="Helvetica"/>
        <w:position w:val="0"/>
        <w:lang w:val="en-US"/>
      </w:rPr>
    </w:lvl>
    <w:lvl w:ilvl="6">
      <w:start w:val="1"/>
      <w:numFmt w:val="decimal"/>
      <w:suff w:val="tab"/>
      <w:lvlText w:val="%7."/>
      <w:lvlJc w:val="left"/>
      <w:pPr/>
      <w:rPr>
        <w:rFonts w:ascii="Helvetica" w:cs="Helvetica" w:hAnsi="Helvetica" w:eastAsia="Helvetica"/>
        <w:position w:val="0"/>
        <w:lang w:val="en-US"/>
      </w:rPr>
    </w:lvl>
    <w:lvl w:ilvl="7">
      <w:start w:val="1"/>
      <w:numFmt w:val="decimal"/>
      <w:suff w:val="tab"/>
      <w:lvlText w:val="%8."/>
      <w:lvlJc w:val="left"/>
      <w:pPr/>
      <w:rPr>
        <w:rFonts w:ascii="Helvetica" w:cs="Helvetica" w:hAnsi="Helvetica" w:eastAsia="Helvetica"/>
        <w:position w:val="0"/>
        <w:lang w:val="en-US"/>
      </w:rPr>
    </w:lvl>
    <w:lvl w:ilvl="8">
      <w:start w:val="1"/>
      <w:numFmt w:val="decimal"/>
      <w:suff w:val="tab"/>
      <w:lvlText w:val="%9."/>
      <w:lvlJc w:val="left"/>
      <w:pPr/>
      <w:rPr>
        <w:rFonts w:ascii="Helvetica" w:cs="Helvetica" w:hAnsi="Helvetica" w:eastAsia="Helvetica"/>
        <w:position w:val="0"/>
        <w:lang w:val="en-US"/>
      </w:rPr>
    </w:lvl>
  </w:abstractNum>
  <w:abstractNum w:abstractNumId="38">
    <w:multiLevelType w:val="multilevel"/>
    <w:styleLink w:val="List 16"/>
    <w:lvl w:ilvl="0">
      <w:start w:val="22"/>
      <w:numFmt w:val="decimal"/>
      <w:suff w:val="tab"/>
      <w:lvlText w:val="%1."/>
      <w:lvlJc w:val="left"/>
      <w:pPr/>
      <w:rPr>
        <w:rFonts w:ascii="Helvetica" w:cs="Helvetica" w:hAnsi="Helvetica" w:eastAsia="Helvetica"/>
        <w:position w:val="0"/>
        <w:lang w:val="en-US"/>
      </w:rPr>
    </w:lvl>
    <w:lvl w:ilvl="1">
      <w:start w:val="1"/>
      <w:numFmt w:val="decimal"/>
      <w:suff w:val="tab"/>
      <w:lvlText w:val="(%2)"/>
      <w:lvlJc w:val="left"/>
      <w:pPr/>
      <w:rPr>
        <w:rFonts w:ascii="Helvetica" w:cs="Helvetica" w:hAnsi="Helvetica" w:eastAsia="Helvetica"/>
        <w:position w:val="0"/>
        <w:lang w:val="en-US"/>
      </w:rPr>
    </w:lvl>
    <w:lvl w:ilvl="2">
      <w:start w:val="1"/>
      <w:numFmt w:val="decimal"/>
      <w:suff w:val="tab"/>
      <w:lvlText w:val="(%3)"/>
      <w:lvlJc w:val="left"/>
      <w:pPr/>
      <w:rPr>
        <w:rFonts w:ascii="Helvetica" w:cs="Helvetica" w:hAnsi="Helvetica" w:eastAsia="Helvetica"/>
        <w:position w:val="0"/>
        <w:lang w:val="en-US"/>
      </w:rPr>
    </w:lvl>
    <w:lvl w:ilvl="3">
      <w:start w:val="1"/>
      <w:numFmt w:val="decimal"/>
      <w:suff w:val="tab"/>
      <w:lvlText w:val="(%4)"/>
      <w:lvlJc w:val="left"/>
      <w:pPr/>
      <w:rPr>
        <w:rFonts w:ascii="Helvetica" w:cs="Helvetica" w:hAnsi="Helvetica" w:eastAsia="Helvetica"/>
        <w:position w:val="0"/>
        <w:lang w:val="en-US"/>
      </w:rPr>
    </w:lvl>
    <w:lvl w:ilvl="4">
      <w:start w:val="1"/>
      <w:numFmt w:val="decimal"/>
      <w:suff w:val="tab"/>
      <w:lvlText w:val="%5."/>
      <w:lvlJc w:val="left"/>
      <w:pPr/>
      <w:rPr>
        <w:rFonts w:ascii="Helvetica" w:cs="Helvetica" w:hAnsi="Helvetica" w:eastAsia="Helvetica"/>
        <w:position w:val="0"/>
        <w:lang w:val="en-US"/>
      </w:rPr>
    </w:lvl>
    <w:lvl w:ilvl="5">
      <w:start w:val="1"/>
      <w:numFmt w:val="decimal"/>
      <w:suff w:val="tab"/>
      <w:lvlText w:val="%6."/>
      <w:lvlJc w:val="left"/>
      <w:pPr/>
      <w:rPr>
        <w:rFonts w:ascii="Helvetica" w:cs="Helvetica" w:hAnsi="Helvetica" w:eastAsia="Helvetica"/>
        <w:position w:val="0"/>
        <w:lang w:val="en-US"/>
      </w:rPr>
    </w:lvl>
    <w:lvl w:ilvl="6">
      <w:start w:val="1"/>
      <w:numFmt w:val="decimal"/>
      <w:suff w:val="tab"/>
      <w:lvlText w:val="%7."/>
      <w:lvlJc w:val="left"/>
      <w:pPr/>
      <w:rPr>
        <w:rFonts w:ascii="Helvetica" w:cs="Helvetica" w:hAnsi="Helvetica" w:eastAsia="Helvetica"/>
        <w:position w:val="0"/>
        <w:lang w:val="en-US"/>
      </w:rPr>
    </w:lvl>
    <w:lvl w:ilvl="7">
      <w:start w:val="1"/>
      <w:numFmt w:val="decimal"/>
      <w:suff w:val="tab"/>
      <w:lvlText w:val="%8."/>
      <w:lvlJc w:val="left"/>
      <w:pPr/>
      <w:rPr>
        <w:rFonts w:ascii="Helvetica" w:cs="Helvetica" w:hAnsi="Helvetica" w:eastAsia="Helvetica"/>
        <w:position w:val="0"/>
        <w:lang w:val="en-US"/>
      </w:rPr>
    </w:lvl>
    <w:lvl w:ilvl="8">
      <w:start w:val="1"/>
      <w:numFmt w:val="decimal"/>
      <w:suff w:val="tab"/>
      <w:lvlText w:val="%9."/>
      <w:lvlJc w:val="left"/>
      <w:pPr/>
      <w:rPr>
        <w:rFonts w:ascii="Helvetica" w:cs="Helvetica" w:hAnsi="Helvetica" w:eastAsia="Helvetica"/>
        <w:position w:val="0"/>
        <w:lang w:val="en-US"/>
      </w:rPr>
    </w:lvl>
  </w:abstractNum>
  <w:abstractNum w:abstractNumId="39">
    <w:multiLevelType w:val="multilevel"/>
    <w:lvl w:ilvl="0">
      <w:start w:val="1"/>
      <w:numFmt w:val="decimal"/>
      <w:suff w:val="tab"/>
      <w:lvlText w:val="%1."/>
      <w:lvlJc w:val="left"/>
      <w:pPr/>
      <w:rPr>
        <w:position w:val="0"/>
        <w:lang w:val="en-US"/>
      </w:rPr>
    </w:lvl>
    <w:lvl w:ilvl="1">
      <w:start w:val="1"/>
      <w:numFmt w:val="decimal"/>
      <w:suff w:val="tab"/>
      <w:lvlText w:val="%1.%2."/>
      <w:lvlJc w:val="left"/>
      <w:pPr/>
      <w:rPr>
        <w:position w:val="0"/>
        <w:lang w:val="en-US"/>
      </w:rPr>
    </w:lvl>
    <w:lvl w:ilvl="2">
      <w:start w:val="1"/>
      <w:numFmt w:val="decimal"/>
      <w:suff w:val="tab"/>
      <w:lvlText w:val="(%3)"/>
      <w:lvlJc w:val="left"/>
      <w:pPr/>
      <w:rPr>
        <w:position w:val="0"/>
        <w:lang w:val="en-US"/>
      </w:rPr>
    </w:lvl>
    <w:lvl w:ilvl="3">
      <w:start w:val="1"/>
      <w:numFmt w:val="decimal"/>
      <w:suff w:val="tab"/>
      <w:lvlText w:val="(%4)"/>
      <w:lvlJc w:val="left"/>
      <w:pPr/>
      <w:rPr>
        <w:position w:val="0"/>
        <w:lang w:val="en-US"/>
      </w:rPr>
    </w:lvl>
    <w:lvl w:ilvl="4">
      <w:start w:val="1"/>
      <w:numFmt w:val="decimal"/>
      <w:suff w:val="tab"/>
      <w:lvlText w:val="%5."/>
      <w:lvlJc w:val="left"/>
      <w:pPr/>
      <w:rPr>
        <w:position w:val="0"/>
        <w:lang w:val="en-US"/>
      </w:rPr>
    </w:lvl>
    <w:lvl w:ilvl="5">
      <w:start w:val="1"/>
      <w:numFmt w:val="decimal"/>
      <w:suff w:val="tab"/>
      <w:lvlText w:val="%6."/>
      <w:lvlJc w:val="left"/>
      <w:pPr/>
      <w:rPr>
        <w:position w:val="0"/>
        <w:lang w:val="en-US"/>
      </w:rPr>
    </w:lvl>
    <w:lvl w:ilvl="6">
      <w:start w:val="1"/>
      <w:numFmt w:val="decimal"/>
      <w:suff w:val="tab"/>
      <w:lvlText w:val="%7."/>
      <w:lvlJc w:val="left"/>
      <w:pPr/>
      <w:rPr>
        <w:position w:val="0"/>
        <w:lang w:val="en-US"/>
      </w:rPr>
    </w:lvl>
    <w:lvl w:ilvl="7">
      <w:start w:val="1"/>
      <w:numFmt w:val="decimal"/>
      <w:suff w:val="tab"/>
      <w:lvlText w:val="%8."/>
      <w:lvlJc w:val="left"/>
      <w:pPr/>
      <w:rPr>
        <w:position w:val="0"/>
        <w:lang w:val="en-US"/>
      </w:rPr>
    </w:lvl>
    <w:lvl w:ilvl="8">
      <w:start w:val="1"/>
      <w:numFmt w:val="decimal"/>
      <w:suff w:val="tab"/>
      <w:lvlText w:val="%9."/>
      <w:lvlJc w:val="left"/>
      <w:pPr/>
      <w:rPr>
        <w:position w:val="0"/>
        <w:lang w:val="en-US"/>
      </w:rPr>
    </w:lvl>
  </w:abstractNum>
  <w:abstractNum w:abstractNumId="40">
    <w:multiLevelType w:val="multilevel"/>
    <w:styleLink w:val="List 17"/>
    <w:lvl w:ilvl="0">
      <w:start w:val="1"/>
      <w:numFmt w:val="decimal"/>
      <w:suff w:val="tab"/>
      <w:lvlText w:val="%1."/>
      <w:lvlJc w:val="left"/>
      <w:pPr/>
      <w:rPr>
        <w:position w:val="0"/>
        <w:lang w:val="en-US"/>
      </w:rPr>
    </w:lvl>
    <w:lvl w:ilvl="1">
      <w:start w:val="1"/>
      <w:numFmt w:val="decimal"/>
      <w:suff w:val="tab"/>
      <w:lvlText w:val="%1.%2."/>
      <w:lvlJc w:val="left"/>
      <w:pPr/>
      <w:rPr>
        <w:position w:val="0"/>
        <w:lang w:val="en-US"/>
      </w:rPr>
    </w:lvl>
    <w:lvl w:ilvl="2">
      <w:start w:val="1"/>
      <w:numFmt w:val="decimal"/>
      <w:suff w:val="tab"/>
      <w:lvlText w:val="(%3)"/>
      <w:lvlJc w:val="left"/>
      <w:pPr/>
      <w:rPr>
        <w:position w:val="0"/>
        <w:lang w:val="en-US"/>
      </w:rPr>
    </w:lvl>
    <w:lvl w:ilvl="3">
      <w:start w:val="1"/>
      <w:numFmt w:val="decimal"/>
      <w:suff w:val="tab"/>
      <w:lvlText w:val="(%4)"/>
      <w:lvlJc w:val="left"/>
      <w:pPr/>
      <w:rPr>
        <w:position w:val="0"/>
        <w:lang w:val="en-US"/>
      </w:rPr>
    </w:lvl>
    <w:lvl w:ilvl="4">
      <w:start w:val="1"/>
      <w:numFmt w:val="decimal"/>
      <w:suff w:val="tab"/>
      <w:lvlText w:val="%5."/>
      <w:lvlJc w:val="left"/>
      <w:pPr/>
      <w:rPr>
        <w:position w:val="0"/>
        <w:lang w:val="en-US"/>
      </w:rPr>
    </w:lvl>
    <w:lvl w:ilvl="5">
      <w:start w:val="1"/>
      <w:numFmt w:val="decimal"/>
      <w:suff w:val="tab"/>
      <w:lvlText w:val="%6."/>
      <w:lvlJc w:val="left"/>
      <w:pPr/>
      <w:rPr>
        <w:position w:val="0"/>
        <w:lang w:val="en-US"/>
      </w:rPr>
    </w:lvl>
    <w:lvl w:ilvl="6">
      <w:start w:val="1"/>
      <w:numFmt w:val="decimal"/>
      <w:suff w:val="tab"/>
      <w:lvlText w:val="%7."/>
      <w:lvlJc w:val="left"/>
      <w:pPr/>
      <w:rPr>
        <w:position w:val="0"/>
        <w:lang w:val="en-US"/>
      </w:rPr>
    </w:lvl>
    <w:lvl w:ilvl="7">
      <w:start w:val="1"/>
      <w:numFmt w:val="decimal"/>
      <w:suff w:val="tab"/>
      <w:lvlText w:val="%8."/>
      <w:lvlJc w:val="left"/>
      <w:pPr/>
      <w:rPr>
        <w:position w:val="0"/>
        <w:lang w:val="en-US"/>
      </w:rPr>
    </w:lvl>
    <w:lvl w:ilvl="8">
      <w:start w:val="1"/>
      <w:numFmt w:val="decimal"/>
      <w:suff w:val="tab"/>
      <w:lvlText w:val="%9."/>
      <w:lvlJc w:val="left"/>
      <w:pPr/>
      <w:rPr>
        <w:position w:val="0"/>
        <w:lang w:val="en-US"/>
      </w:rPr>
    </w:lvl>
  </w:abstractNum>
  <w:abstractNum w:abstractNumId="41">
    <w:multiLevelType w:val="multilevel"/>
    <w:styleLink w:val="List 17"/>
    <w:lvl w:ilvl="0">
      <w:start w:val="25"/>
      <w:numFmt w:val="decimal"/>
      <w:suff w:val="tab"/>
      <w:lvlText w:val="%1."/>
      <w:lvlJc w:val="left"/>
      <w:pPr/>
      <w:rPr>
        <w:position w:val="0"/>
        <w:lang w:val="en-US"/>
      </w:rPr>
    </w:lvl>
    <w:lvl w:ilvl="1">
      <w:start w:val="1"/>
      <w:numFmt w:val="decimal"/>
      <w:suff w:val="tab"/>
      <w:lvlText w:val="%1.%2."/>
      <w:lvlJc w:val="left"/>
      <w:pPr/>
      <w:rPr>
        <w:position w:val="0"/>
        <w:lang w:val="en-US"/>
      </w:rPr>
    </w:lvl>
    <w:lvl w:ilvl="2">
      <w:start w:val="1"/>
      <w:numFmt w:val="decimal"/>
      <w:suff w:val="tab"/>
      <w:lvlText w:val="(%3)"/>
      <w:lvlJc w:val="left"/>
      <w:pPr/>
      <w:rPr>
        <w:position w:val="0"/>
        <w:lang w:val="en-US"/>
      </w:rPr>
    </w:lvl>
    <w:lvl w:ilvl="3">
      <w:start w:val="1"/>
      <w:numFmt w:val="decimal"/>
      <w:suff w:val="tab"/>
      <w:lvlText w:val="(%4)"/>
      <w:lvlJc w:val="left"/>
      <w:pPr/>
      <w:rPr>
        <w:position w:val="0"/>
        <w:lang w:val="en-US"/>
      </w:rPr>
    </w:lvl>
    <w:lvl w:ilvl="4">
      <w:start w:val="1"/>
      <w:numFmt w:val="decimal"/>
      <w:suff w:val="tab"/>
      <w:lvlText w:val="%5."/>
      <w:lvlJc w:val="left"/>
      <w:pPr/>
      <w:rPr>
        <w:position w:val="0"/>
        <w:lang w:val="en-US"/>
      </w:rPr>
    </w:lvl>
    <w:lvl w:ilvl="5">
      <w:start w:val="1"/>
      <w:numFmt w:val="decimal"/>
      <w:suff w:val="tab"/>
      <w:lvlText w:val="%6."/>
      <w:lvlJc w:val="left"/>
      <w:pPr/>
      <w:rPr>
        <w:position w:val="0"/>
        <w:lang w:val="en-US"/>
      </w:rPr>
    </w:lvl>
    <w:lvl w:ilvl="6">
      <w:start w:val="1"/>
      <w:numFmt w:val="decimal"/>
      <w:suff w:val="tab"/>
      <w:lvlText w:val="%7."/>
      <w:lvlJc w:val="left"/>
      <w:pPr/>
      <w:rPr>
        <w:position w:val="0"/>
        <w:lang w:val="en-US"/>
      </w:rPr>
    </w:lvl>
    <w:lvl w:ilvl="7">
      <w:start w:val="1"/>
      <w:numFmt w:val="decimal"/>
      <w:suff w:val="tab"/>
      <w:lvlText w:val="%8."/>
      <w:lvlJc w:val="left"/>
      <w:pPr/>
      <w:rPr>
        <w:position w:val="0"/>
        <w:lang w:val="en-US"/>
      </w:rPr>
    </w:lvl>
    <w:lvl w:ilvl="8">
      <w:start w:val="1"/>
      <w:numFmt w:val="decimal"/>
      <w:suff w:val="tab"/>
      <w:lvlText w:val="%9."/>
      <w:lvlJc w:val="left"/>
      <w:pPr/>
      <w:rPr>
        <w:position w:val="0"/>
        <w:lang w:val="en-US"/>
      </w:rPr>
    </w:lvl>
  </w:abstractNum>
  <w:abstractNum w:abstractNumId="42">
    <w:multiLevelType w:val="multilevel"/>
    <w:lvl w:ilvl="0">
      <w:start w:val="1"/>
      <w:numFmt w:val="decimal"/>
      <w:suff w:val="tab"/>
      <w:lvlText w:val="%1."/>
      <w:lvlJc w:val="left"/>
      <w:pPr/>
      <w:rPr>
        <w:position w:val="0"/>
        <w:lang w:val="en-US"/>
      </w:rPr>
    </w:lvl>
    <w:lvl w:ilvl="1">
      <w:start w:val="1"/>
      <w:numFmt w:val="decimal"/>
      <w:suff w:val="tab"/>
      <w:lvlText w:val="%1.%2."/>
      <w:lvlJc w:val="left"/>
      <w:pPr/>
      <w:rPr>
        <w:position w:val="0"/>
        <w:lang w:val="en-US"/>
      </w:rPr>
    </w:lvl>
    <w:lvl w:ilvl="2">
      <w:start w:val="1"/>
      <w:numFmt w:val="decimal"/>
      <w:suff w:val="tab"/>
      <w:lvlText w:val="%1.%2.%3."/>
      <w:lvlJc w:val="left"/>
      <w:pPr/>
      <w:rPr>
        <w:position w:val="0"/>
        <w:lang w:val="en-US"/>
      </w:rPr>
    </w:lvl>
    <w:lvl w:ilvl="3">
      <w:start w:val="1"/>
      <w:numFmt w:val="decimal"/>
      <w:suff w:val="tab"/>
      <w:lvlText w:val="(%4)"/>
      <w:lvlJc w:val="left"/>
      <w:pPr/>
      <w:rPr>
        <w:position w:val="0"/>
        <w:lang w:val="en-US"/>
      </w:rPr>
    </w:lvl>
    <w:lvl w:ilvl="4">
      <w:start w:val="1"/>
      <w:numFmt w:val="decimal"/>
      <w:suff w:val="tab"/>
      <w:lvlText w:val="%5."/>
      <w:lvlJc w:val="left"/>
      <w:pPr/>
      <w:rPr>
        <w:position w:val="0"/>
        <w:lang w:val="en-US"/>
      </w:rPr>
    </w:lvl>
    <w:lvl w:ilvl="5">
      <w:start w:val="1"/>
      <w:numFmt w:val="decimal"/>
      <w:suff w:val="tab"/>
      <w:lvlText w:val="%6."/>
      <w:lvlJc w:val="left"/>
      <w:pPr/>
      <w:rPr>
        <w:position w:val="0"/>
        <w:lang w:val="en-US"/>
      </w:rPr>
    </w:lvl>
    <w:lvl w:ilvl="6">
      <w:start w:val="1"/>
      <w:numFmt w:val="decimal"/>
      <w:suff w:val="tab"/>
      <w:lvlText w:val="%7."/>
      <w:lvlJc w:val="left"/>
      <w:pPr/>
      <w:rPr>
        <w:position w:val="0"/>
        <w:lang w:val="en-US"/>
      </w:rPr>
    </w:lvl>
    <w:lvl w:ilvl="7">
      <w:start w:val="1"/>
      <w:numFmt w:val="decimal"/>
      <w:suff w:val="tab"/>
      <w:lvlText w:val="%8."/>
      <w:lvlJc w:val="left"/>
      <w:pPr/>
      <w:rPr>
        <w:position w:val="0"/>
        <w:lang w:val="en-US"/>
      </w:rPr>
    </w:lvl>
    <w:lvl w:ilvl="8">
      <w:start w:val="1"/>
      <w:numFmt w:val="decimal"/>
      <w:suff w:val="tab"/>
      <w:lvlText w:val="%9."/>
      <w:lvlJc w:val="left"/>
      <w:pPr/>
      <w:rPr>
        <w:position w:val="0"/>
        <w:lang w:val="en-US"/>
      </w:rPr>
    </w:lvl>
  </w:abstractNum>
  <w:abstractNum w:abstractNumId="43">
    <w:multiLevelType w:val="multilevel"/>
    <w:styleLink w:val="List 18"/>
    <w:lvl w:ilvl="0">
      <w:start w:val="1"/>
      <w:numFmt w:val="decimal"/>
      <w:suff w:val="tab"/>
      <w:lvlText w:val="%1."/>
      <w:lvlJc w:val="left"/>
      <w:pPr/>
      <w:rPr>
        <w:position w:val="0"/>
        <w:lang w:val="en-US"/>
      </w:rPr>
    </w:lvl>
    <w:lvl w:ilvl="1">
      <w:start w:val="1"/>
      <w:numFmt w:val="decimal"/>
      <w:suff w:val="tab"/>
      <w:lvlText w:val="%1.%2."/>
      <w:lvlJc w:val="left"/>
      <w:pPr/>
      <w:rPr>
        <w:position w:val="0"/>
        <w:lang w:val="en-US"/>
      </w:rPr>
    </w:lvl>
    <w:lvl w:ilvl="2">
      <w:start w:val="1"/>
      <w:numFmt w:val="decimal"/>
      <w:suff w:val="tab"/>
      <w:lvlText w:val="%1.%2.%3."/>
      <w:lvlJc w:val="left"/>
      <w:pPr/>
      <w:rPr>
        <w:position w:val="0"/>
        <w:lang w:val="en-US"/>
      </w:rPr>
    </w:lvl>
    <w:lvl w:ilvl="3">
      <w:start w:val="1"/>
      <w:numFmt w:val="decimal"/>
      <w:suff w:val="tab"/>
      <w:lvlText w:val="(%4)"/>
      <w:lvlJc w:val="left"/>
      <w:pPr/>
      <w:rPr>
        <w:position w:val="0"/>
        <w:lang w:val="en-US"/>
      </w:rPr>
    </w:lvl>
    <w:lvl w:ilvl="4">
      <w:start w:val="1"/>
      <w:numFmt w:val="decimal"/>
      <w:suff w:val="tab"/>
      <w:lvlText w:val="%5."/>
      <w:lvlJc w:val="left"/>
      <w:pPr/>
      <w:rPr>
        <w:position w:val="0"/>
        <w:lang w:val="en-US"/>
      </w:rPr>
    </w:lvl>
    <w:lvl w:ilvl="5">
      <w:start w:val="1"/>
      <w:numFmt w:val="decimal"/>
      <w:suff w:val="tab"/>
      <w:lvlText w:val="%6."/>
      <w:lvlJc w:val="left"/>
      <w:pPr/>
      <w:rPr>
        <w:position w:val="0"/>
        <w:lang w:val="en-US"/>
      </w:rPr>
    </w:lvl>
    <w:lvl w:ilvl="6">
      <w:start w:val="1"/>
      <w:numFmt w:val="decimal"/>
      <w:suff w:val="tab"/>
      <w:lvlText w:val="%7."/>
      <w:lvlJc w:val="left"/>
      <w:pPr/>
      <w:rPr>
        <w:position w:val="0"/>
        <w:lang w:val="en-US"/>
      </w:rPr>
    </w:lvl>
    <w:lvl w:ilvl="7">
      <w:start w:val="1"/>
      <w:numFmt w:val="decimal"/>
      <w:suff w:val="tab"/>
      <w:lvlText w:val="%8."/>
      <w:lvlJc w:val="left"/>
      <w:pPr/>
      <w:rPr>
        <w:position w:val="0"/>
        <w:lang w:val="en-US"/>
      </w:rPr>
    </w:lvl>
    <w:lvl w:ilvl="8">
      <w:start w:val="1"/>
      <w:numFmt w:val="decimal"/>
      <w:suff w:val="tab"/>
      <w:lvlText w:val="%9."/>
      <w:lvlJc w:val="left"/>
      <w:pPr/>
      <w:rPr>
        <w:position w:val="0"/>
        <w:lang w:val="en-US"/>
      </w:rPr>
    </w:lvl>
  </w:abstractNum>
  <w:abstractNum w:abstractNumId="44">
    <w:multiLevelType w:val="multilevel"/>
    <w:styleLink w:val="List 18"/>
    <w:lvl w:ilvl="0">
      <w:start w:val="1"/>
      <w:numFmt w:val="decimal"/>
      <w:suff w:val="tab"/>
      <w:lvlText w:val="%1."/>
      <w:lvlJc w:val="left"/>
      <w:pPr/>
      <w:rPr>
        <w:rFonts w:ascii="Helvetica" w:cs="Helvetica" w:hAnsi="Helvetica" w:eastAsia="Helvetica"/>
        <w:i w:val="1"/>
        <w:iCs w:val="1"/>
        <w:position w:val="0"/>
        <w:lang w:val="en-US"/>
      </w:rPr>
    </w:lvl>
    <w:lvl w:ilvl="1">
      <w:start w:val="4"/>
      <w:numFmt w:val="decimal"/>
      <w:suff w:val="tab"/>
      <w:lvlText w:val="%1.%2."/>
      <w:lvlJc w:val="left"/>
      <w:pPr/>
      <w:rPr>
        <w:rFonts w:ascii="Helvetica" w:cs="Helvetica" w:hAnsi="Helvetica" w:eastAsia="Helvetica"/>
        <w:i w:val="1"/>
        <w:iCs w:val="1"/>
        <w:position w:val="0"/>
        <w:lang w:val="en-US"/>
      </w:rPr>
    </w:lvl>
    <w:lvl w:ilvl="2">
      <w:start w:val="1"/>
      <w:numFmt w:val="decimal"/>
      <w:suff w:val="tab"/>
      <w:lvlText w:val="%1.%2.%3."/>
      <w:lvlJc w:val="left"/>
      <w:pPr/>
      <w:rPr>
        <w:rFonts w:ascii="Helvetica" w:cs="Helvetica" w:hAnsi="Helvetica" w:eastAsia="Helvetica"/>
        <w:i w:val="1"/>
        <w:iCs w:val="1"/>
        <w:position w:val="0"/>
        <w:lang w:val="en-US"/>
      </w:rPr>
    </w:lvl>
    <w:lvl w:ilvl="3">
      <w:start w:val="1"/>
      <w:numFmt w:val="decimal"/>
      <w:suff w:val="tab"/>
      <w:lvlText w:val="(%4)"/>
      <w:lvlJc w:val="left"/>
      <w:pPr/>
      <w:rPr>
        <w:rFonts w:ascii="Helvetica" w:cs="Helvetica" w:hAnsi="Helvetica" w:eastAsia="Helvetica"/>
        <w:i w:val="1"/>
        <w:iCs w:val="1"/>
        <w:position w:val="0"/>
        <w:lang w:val="en-US"/>
      </w:rPr>
    </w:lvl>
    <w:lvl w:ilvl="4">
      <w:start w:val="1"/>
      <w:numFmt w:val="decimal"/>
      <w:suff w:val="tab"/>
      <w:lvlText w:val="%5."/>
      <w:lvlJc w:val="left"/>
      <w:pPr/>
      <w:rPr>
        <w:rFonts w:ascii="Helvetica" w:cs="Helvetica" w:hAnsi="Helvetica" w:eastAsia="Helvetica"/>
        <w:i w:val="1"/>
        <w:iCs w:val="1"/>
        <w:position w:val="0"/>
        <w:lang w:val="en-US"/>
      </w:rPr>
    </w:lvl>
    <w:lvl w:ilvl="5">
      <w:start w:val="1"/>
      <w:numFmt w:val="decimal"/>
      <w:suff w:val="tab"/>
      <w:lvlText w:val="%6."/>
      <w:lvlJc w:val="left"/>
      <w:pPr/>
      <w:rPr>
        <w:rFonts w:ascii="Helvetica" w:cs="Helvetica" w:hAnsi="Helvetica" w:eastAsia="Helvetica"/>
        <w:i w:val="1"/>
        <w:iCs w:val="1"/>
        <w:position w:val="0"/>
        <w:lang w:val="en-US"/>
      </w:rPr>
    </w:lvl>
    <w:lvl w:ilvl="6">
      <w:start w:val="1"/>
      <w:numFmt w:val="decimal"/>
      <w:suff w:val="tab"/>
      <w:lvlText w:val="%7."/>
      <w:lvlJc w:val="left"/>
      <w:pPr/>
      <w:rPr>
        <w:rFonts w:ascii="Helvetica" w:cs="Helvetica" w:hAnsi="Helvetica" w:eastAsia="Helvetica"/>
        <w:i w:val="1"/>
        <w:iCs w:val="1"/>
        <w:position w:val="0"/>
        <w:lang w:val="en-US"/>
      </w:rPr>
    </w:lvl>
    <w:lvl w:ilvl="7">
      <w:start w:val="1"/>
      <w:numFmt w:val="decimal"/>
      <w:suff w:val="tab"/>
      <w:lvlText w:val="%8."/>
      <w:lvlJc w:val="left"/>
      <w:pPr/>
      <w:rPr>
        <w:rFonts w:ascii="Helvetica" w:cs="Helvetica" w:hAnsi="Helvetica" w:eastAsia="Helvetica"/>
        <w:i w:val="1"/>
        <w:iCs w:val="1"/>
        <w:position w:val="0"/>
        <w:lang w:val="en-US"/>
      </w:rPr>
    </w:lvl>
    <w:lvl w:ilvl="8">
      <w:start w:val="1"/>
      <w:numFmt w:val="decimal"/>
      <w:suff w:val="tab"/>
      <w:lvlText w:val="%9."/>
      <w:lvlJc w:val="left"/>
      <w:pPr/>
      <w:rPr>
        <w:rFonts w:ascii="Helvetica" w:cs="Helvetica" w:hAnsi="Helvetica" w:eastAsia="Helvetica"/>
        <w:i w:val="1"/>
        <w:iCs w:val="1"/>
        <w:position w:val="0"/>
        <w:lang w:val="en-US"/>
      </w:rPr>
    </w:lvl>
  </w:abstractNum>
  <w:abstractNum w:abstractNumId="45">
    <w:multiLevelType w:val="multilevel"/>
    <w:lvl w:ilvl="0">
      <w:start w:val="1"/>
      <w:numFmt w:val="decimal"/>
      <w:suff w:val="tab"/>
      <w:lvlText w:val="%1."/>
      <w:lvlJc w:val="left"/>
      <w:pPr/>
      <w:rPr>
        <w:position w:val="0"/>
        <w:lang w:val="en-US"/>
      </w:rPr>
    </w:lvl>
    <w:lvl w:ilvl="1">
      <w:start w:val="1"/>
      <w:numFmt w:val="decimal"/>
      <w:suff w:val="tab"/>
      <w:lvlText w:val="%1.%2."/>
      <w:lvlJc w:val="left"/>
      <w:pPr/>
      <w:rPr>
        <w:position w:val="0"/>
        <w:lang w:val="en-US"/>
      </w:rPr>
    </w:lvl>
    <w:lvl w:ilvl="2">
      <w:start w:val="1"/>
      <w:numFmt w:val="decimal"/>
      <w:suff w:val="tab"/>
      <w:lvlText w:val="%1.%2.%3."/>
      <w:lvlJc w:val="left"/>
      <w:pPr/>
      <w:rPr>
        <w:position w:val="0"/>
        <w:lang w:val="en-US"/>
      </w:rPr>
    </w:lvl>
    <w:lvl w:ilvl="3">
      <w:start w:val="1"/>
      <w:numFmt w:val="decimal"/>
      <w:suff w:val="tab"/>
      <w:lvlText w:val="(%4)"/>
      <w:lvlJc w:val="left"/>
      <w:pPr/>
      <w:rPr>
        <w:position w:val="0"/>
        <w:lang w:val="en-US"/>
      </w:rPr>
    </w:lvl>
    <w:lvl w:ilvl="4">
      <w:start w:val="1"/>
      <w:numFmt w:val="decimal"/>
      <w:suff w:val="tab"/>
      <w:lvlText w:val="%5."/>
      <w:lvlJc w:val="left"/>
      <w:pPr/>
      <w:rPr>
        <w:position w:val="0"/>
        <w:lang w:val="en-US"/>
      </w:rPr>
    </w:lvl>
    <w:lvl w:ilvl="5">
      <w:start w:val="1"/>
      <w:numFmt w:val="decimal"/>
      <w:suff w:val="tab"/>
      <w:lvlText w:val="%6."/>
      <w:lvlJc w:val="left"/>
      <w:pPr/>
      <w:rPr>
        <w:position w:val="0"/>
        <w:lang w:val="en-US"/>
      </w:rPr>
    </w:lvl>
    <w:lvl w:ilvl="6">
      <w:start w:val="1"/>
      <w:numFmt w:val="decimal"/>
      <w:suff w:val="tab"/>
      <w:lvlText w:val="%7."/>
      <w:lvlJc w:val="left"/>
      <w:pPr/>
      <w:rPr>
        <w:position w:val="0"/>
        <w:lang w:val="en-US"/>
      </w:rPr>
    </w:lvl>
    <w:lvl w:ilvl="7">
      <w:start w:val="1"/>
      <w:numFmt w:val="decimal"/>
      <w:suff w:val="tab"/>
      <w:lvlText w:val="%8."/>
      <w:lvlJc w:val="left"/>
      <w:pPr/>
      <w:rPr>
        <w:position w:val="0"/>
        <w:lang w:val="en-US"/>
      </w:rPr>
    </w:lvl>
    <w:lvl w:ilvl="8">
      <w:start w:val="1"/>
      <w:numFmt w:val="decimal"/>
      <w:suff w:val="tab"/>
      <w:lvlText w:val="%9."/>
      <w:lvlJc w:val="left"/>
      <w:pPr/>
      <w:rPr>
        <w:position w:val="0"/>
        <w:lang w:val="en-US"/>
      </w:rPr>
    </w:lvl>
  </w:abstractNum>
  <w:abstractNum w:abstractNumId="46">
    <w:multiLevelType w:val="multilevel"/>
    <w:styleLink w:val="List 19"/>
    <w:lvl w:ilvl="0">
      <w:start w:val="27"/>
      <w:numFmt w:val="decimal"/>
      <w:suff w:val="tab"/>
      <w:lvlText w:val="%1."/>
      <w:lvlJc w:val="left"/>
      <w:pPr/>
      <w:rPr>
        <w:position w:val="0"/>
        <w:lang w:val="en-US"/>
      </w:rPr>
    </w:lvl>
    <w:lvl w:ilvl="1">
      <w:start w:val="1"/>
      <w:numFmt w:val="decimal"/>
      <w:suff w:val="tab"/>
      <w:lvlText w:val="%1.%2."/>
      <w:lvlJc w:val="left"/>
      <w:pPr/>
      <w:rPr>
        <w:position w:val="0"/>
        <w:lang w:val="en-US"/>
      </w:rPr>
    </w:lvl>
    <w:lvl w:ilvl="2">
      <w:start w:val="1"/>
      <w:numFmt w:val="decimal"/>
      <w:suff w:val="tab"/>
      <w:lvlText w:val="%1.%2.%3."/>
      <w:lvlJc w:val="left"/>
      <w:pPr/>
      <w:rPr>
        <w:position w:val="0"/>
        <w:lang w:val="en-US"/>
      </w:rPr>
    </w:lvl>
    <w:lvl w:ilvl="3">
      <w:start w:val="1"/>
      <w:numFmt w:val="decimal"/>
      <w:suff w:val="tab"/>
      <w:lvlText w:val="(%4)"/>
      <w:lvlJc w:val="left"/>
      <w:pPr/>
      <w:rPr>
        <w:position w:val="0"/>
        <w:lang w:val="en-US"/>
      </w:rPr>
    </w:lvl>
    <w:lvl w:ilvl="4">
      <w:start w:val="1"/>
      <w:numFmt w:val="decimal"/>
      <w:suff w:val="tab"/>
      <w:lvlText w:val="%5."/>
      <w:lvlJc w:val="left"/>
      <w:pPr/>
      <w:rPr>
        <w:position w:val="0"/>
        <w:lang w:val="en-US"/>
      </w:rPr>
    </w:lvl>
    <w:lvl w:ilvl="5">
      <w:start w:val="1"/>
      <w:numFmt w:val="decimal"/>
      <w:suff w:val="tab"/>
      <w:lvlText w:val="%6."/>
      <w:lvlJc w:val="left"/>
      <w:pPr/>
      <w:rPr>
        <w:position w:val="0"/>
        <w:lang w:val="en-US"/>
      </w:rPr>
    </w:lvl>
    <w:lvl w:ilvl="6">
      <w:start w:val="1"/>
      <w:numFmt w:val="decimal"/>
      <w:suff w:val="tab"/>
      <w:lvlText w:val="%7."/>
      <w:lvlJc w:val="left"/>
      <w:pPr/>
      <w:rPr>
        <w:position w:val="0"/>
        <w:lang w:val="en-US"/>
      </w:rPr>
    </w:lvl>
    <w:lvl w:ilvl="7">
      <w:start w:val="1"/>
      <w:numFmt w:val="decimal"/>
      <w:suff w:val="tab"/>
      <w:lvlText w:val="%8."/>
      <w:lvlJc w:val="left"/>
      <w:pPr/>
      <w:rPr>
        <w:position w:val="0"/>
        <w:lang w:val="en-US"/>
      </w:rPr>
    </w:lvl>
    <w:lvl w:ilvl="8">
      <w:start w:val="1"/>
      <w:numFmt w:val="decimal"/>
      <w:suff w:val="tab"/>
      <w:lvlText w:val="%9."/>
      <w:lvlJc w:val="left"/>
      <w:pPr/>
      <w:rPr>
        <w:position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numbering" w:styleId="List 2">
    <w:name w:val="List 2"/>
    <w:basedOn w:val="Imported Style 1"/>
    <w:next w:val="List 2"/>
    <w:pPr>
      <w:numPr>
        <w:numId w:val="6"/>
      </w:numPr>
    </w:pPr>
  </w:style>
  <w:style w:type="numbering" w:styleId="List 3">
    <w:name w:val="List 3"/>
    <w:basedOn w:val="Imported Style 1"/>
    <w:next w:val="List 3"/>
    <w:pPr>
      <w:numPr>
        <w:numId w:val="8"/>
      </w:numPr>
    </w:pPr>
  </w:style>
  <w:style w:type="numbering" w:styleId="List 4">
    <w:name w:val="List 4"/>
    <w:basedOn w:val="Imported Style 1"/>
    <w:next w:val="List 4"/>
    <w:pPr>
      <w:numPr>
        <w:numId w:val="10"/>
      </w:numPr>
    </w:pPr>
  </w:style>
  <w:style w:type="numbering" w:styleId="List 5">
    <w:name w:val="List 5"/>
    <w:basedOn w:val="Imported Style 1"/>
    <w:next w:val="List 5"/>
    <w:pPr>
      <w:numPr>
        <w:numId w:val="12"/>
      </w:numPr>
    </w:pPr>
  </w:style>
  <w:style w:type="numbering" w:styleId="List 6">
    <w:name w:val="List 6"/>
    <w:basedOn w:val="Imported Style 1"/>
    <w:next w:val="List 6"/>
    <w:pPr>
      <w:numPr>
        <w:numId w:val="15"/>
      </w:numPr>
    </w:pPr>
  </w:style>
  <w:style w:type="numbering" w:styleId="List 7">
    <w:name w:val="List 7"/>
    <w:basedOn w:val="Imported Style 1"/>
    <w:next w:val="List 7"/>
    <w:pPr>
      <w:numPr>
        <w:numId w:val="17"/>
      </w:numPr>
    </w:pPr>
  </w:style>
  <w:style w:type="numbering" w:styleId="List 8">
    <w:name w:val="List 8"/>
    <w:basedOn w:val="Imported Style 1"/>
    <w:next w:val="List 8"/>
    <w:pPr>
      <w:numPr>
        <w:numId w:val="19"/>
      </w:numPr>
    </w:pPr>
  </w:style>
  <w:style w:type="numbering" w:styleId="List 9">
    <w:name w:val="List 9"/>
    <w:basedOn w:val="Imported Style 1"/>
    <w:next w:val="List 9"/>
    <w:pPr>
      <w:numPr>
        <w:numId w:val="21"/>
      </w:numPr>
    </w:pPr>
  </w:style>
  <w:style w:type="numbering" w:styleId="List 10">
    <w:name w:val="List 10"/>
    <w:basedOn w:val="Imported Style 1"/>
    <w:next w:val="List 10"/>
    <w:pPr>
      <w:numPr>
        <w:numId w:val="23"/>
      </w:numPr>
    </w:pPr>
  </w:style>
  <w:style w:type="numbering" w:styleId="List 11">
    <w:name w:val="List 11"/>
    <w:basedOn w:val="Imported Style 1"/>
    <w:next w:val="List 11"/>
    <w:pPr>
      <w:numPr>
        <w:numId w:val="27"/>
      </w:numPr>
    </w:pPr>
  </w:style>
  <w:style w:type="numbering" w:styleId="List 12">
    <w:name w:val="List 12"/>
    <w:basedOn w:val="Imported Style 1"/>
    <w:next w:val="List 12"/>
    <w:pPr>
      <w:numPr>
        <w:numId w:val="29"/>
      </w:numPr>
    </w:pPr>
  </w:style>
  <w:style w:type="numbering" w:styleId="List 13">
    <w:name w:val="List 13"/>
    <w:basedOn w:val="Imported Style 1"/>
    <w:next w:val="List 13"/>
    <w:pPr>
      <w:numPr>
        <w:numId w:val="32"/>
      </w:numPr>
    </w:pPr>
  </w:style>
  <w:style w:type="numbering" w:styleId="List 14">
    <w:name w:val="List 14"/>
    <w:basedOn w:val="Imported Style 1"/>
    <w:next w:val="List 14"/>
    <w:pPr>
      <w:numPr>
        <w:numId w:val="34"/>
      </w:numPr>
    </w:pPr>
  </w:style>
  <w:style w:type="numbering" w:styleId="List 15">
    <w:name w:val="List 15"/>
    <w:basedOn w:val="Imported Style 1"/>
    <w:next w:val="List 15"/>
    <w:pPr>
      <w:numPr>
        <w:numId w:val="36"/>
      </w:numPr>
    </w:pPr>
  </w:style>
  <w:style w:type="numbering" w:styleId="List 16">
    <w:name w:val="List 16"/>
    <w:basedOn w:val="Imported Style 1"/>
    <w:next w:val="List 16"/>
    <w:pPr>
      <w:numPr>
        <w:numId w:val="38"/>
      </w:numPr>
    </w:pPr>
  </w:style>
  <w:style w:type="numbering" w:styleId="List 17">
    <w:name w:val="List 17"/>
    <w:basedOn w:val="Imported Style 1"/>
    <w:next w:val="List 17"/>
    <w:pPr>
      <w:numPr>
        <w:numId w:val="40"/>
      </w:numPr>
    </w:pPr>
  </w:style>
  <w:style w:type="numbering" w:styleId="List 18">
    <w:name w:val="List 18"/>
    <w:basedOn w:val="Imported Style 1"/>
    <w:next w:val="List 18"/>
    <w:pPr>
      <w:numPr>
        <w:numId w:val="43"/>
      </w:numPr>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u w:val="single"/>
    </w:rPr>
  </w:style>
  <w:style w:type="numbering" w:styleId="List 19">
    <w:name w:val="List 19"/>
    <w:basedOn w:val="Imported Style 1"/>
    <w:next w:val="List 19"/>
    <w:pPr>
      <w:numPr>
        <w:numId w:val="46"/>
      </w:numPr>
    </w:pPr>
  </w:style>
  <w:style w:type="paragraph" w:styleId="Normaali">
    <w:name w:val="Normaali"/>
    <w:next w:val="Normaali"/>
    <w:pPr>
      <w:keepNext w:val="0"/>
      <w:keepLines w:val="0"/>
      <w:pageBreakBefore w:val="0"/>
      <w:widowControl w:val="1"/>
      <w:pBdr>
        <w:top w:val="nil"/>
        <w:left w:val="nil"/>
        <w:bottom w:val="nil"/>
        <w:right w:val="nil"/>
      </w:pBdr>
      <w:shd w:val="clear" w:color="auto" w:fill="auto"/>
      <w:suppressAutoHyphens w:val="0"/>
      <w:bidi w:val="0"/>
      <w:spacing w:before="0" w:after="2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Body Text">
    <w:name w:val="Body Text"/>
    <w:next w:val="Body Text"/>
    <w:pPr>
      <w:keepNext w:val="0"/>
      <w:keepLines w:val="0"/>
      <w:pageBreakBefore w:val="0"/>
      <w:widowControl w:val="1"/>
      <w:pBdr>
        <w:top w:val="nil"/>
        <w:left w:val="nil"/>
        <w:bottom w:val="nil"/>
        <w:right w:val="nil"/>
      </w:pBdr>
      <w:shd w:val="clear" w:color="auto" w:fill="auto"/>
      <w:suppressAutoHyphens w:val="1"/>
      <w:bidi w:val="0"/>
      <w:spacing w:before="0" w:after="0" w:line="240" w:lineRule="auto"/>
      <w:ind w:left="0" w:right="0" w:firstLine="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ovca@upm.edu.ph"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